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7B" w:rsidRPr="00AE2F7B" w:rsidRDefault="003E1950" w:rsidP="000D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-669925</wp:posOffset>
            </wp:positionV>
            <wp:extent cx="6941185" cy="9626600"/>
            <wp:effectExtent l="0" t="0" r="0" b="0"/>
            <wp:wrapThrough wrapText="bothSides">
              <wp:wrapPolygon edited="0">
                <wp:start x="0" y="0"/>
                <wp:lineTo x="0" y="21543"/>
                <wp:lineTo x="21519" y="21543"/>
                <wp:lineTo x="21519" y="0"/>
                <wp:lineTo x="0" y="0"/>
              </wp:wrapPolygon>
            </wp:wrapThrough>
            <wp:docPr id="1" name="Рисунок 1" descr="C:\Users\Admin\Desktop\САЙТ\На сайт (4)\На сайт\Заменить\1 Положение о совете профилакт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На сайт (4)\На сайт\Заменить\1 Положение о совете профилактики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9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2F7B" w:rsidRDefault="00AE2F7B" w:rsidP="00B71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F4" w:rsidRDefault="00FC4CF4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.1. Положение создано на основе Конвенции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ООН</w:t>
      </w:r>
      <w:r w:rsidR="0054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правах ребенка»,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Федерации, Законов Российской Федерации «Об основах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системы профилактики безнадзорности и правонарушений несовершеннолетних», «</w:t>
      </w:r>
      <w:r w:rsidR="000D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182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основных гарантиях прав ребенка в Российской Федерации».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1.2. Совет профилактики создается</w:t>
      </w:r>
      <w:r w:rsidR="0054630E">
        <w:rPr>
          <w:rFonts w:ascii="Times New Roman" w:eastAsia="Times New Roman" w:hAnsi="Times New Roman" w:cs="Times New Roman"/>
          <w:sz w:val="24"/>
          <w:szCs w:val="24"/>
        </w:rPr>
        <w:t xml:space="preserve"> в КГА ПОУ «ДИТК»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для работы по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предупреждению правонарушений и преступлений, укреплению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по месту учебы.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Членами совета являются наиболее опытные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колледжа, представители общественных организаций,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родители,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Состав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назначается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:rsidR="00B714A0" w:rsidRPr="00225068" w:rsidRDefault="00B714A0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2. Принципы, цели и задачи деятельности Совета профилактики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2.1. Деятельность Совета профилактики основывается на принципах: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законности, демократизма и гуманного обращения с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несовершеннолетними;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 к несовершеннолетним и их семьям;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соблюдения конфиденциальности полученной информации;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обеспечения ответственности должностных лиц и граждан за нарушение прав 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законных интересов несовершеннолетних.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2.2. Совет профилактик</w:t>
      </w:r>
      <w:proofErr w:type="gramStart"/>
      <w:r w:rsidRPr="00B714A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это коллегиальный орган, целью которого является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планирование, организация и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контроля за проведением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первичной,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вторичной и третичной профилактики социально опасных явлений (безнадзорности,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правонарушений, антиобщественных действий) и социально опасных заболеваний среди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студентов колледжа и студентов,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проживающих в общежитии.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2.3. Основными задачами деятельности Совета профилактики являются: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профилактике правонарушений;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выявление и устранение причин и условий, способствующих безнадзорности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несовершеннолетних, совершению ими преступлений, правонарушений,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антиобщественных действий;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социально опасном положении;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выявление и пресечение случаев вовлечения несовершеннолетних в преступную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или антиобщественную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анализ состояния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правонарушений и преступности среди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студентов,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состояние воспитательной и профилактической работы, направленной на их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предупреждение;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2.3.7.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 поведением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дростков, состоящих на учете в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ПДН,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 комиссии по делам несовершеннолетних;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воспитуемых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родителей, не выполняющих своих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обязанностей по воспитанию детей;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2.3.9.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подростков, склонных к правонарушениям, в спортивные секции, в</w:t>
      </w:r>
      <w:r w:rsidR="000D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кружки технического и художественного творчества;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2.3.10.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шефства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над трудными подростками;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 неблагополучными семьями.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2.3.12.о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бсуждение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родителей, не выполняющих свои обязанности по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воспитанию детей;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необходимых случаях ставит вопрос о привлечении таких родителей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 установленной Законом ответственности перед соответствующими государственными 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общественными организациями;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2.3.13.принятие отчетов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E1D27">
        <w:rPr>
          <w:rFonts w:ascii="Times New Roman" w:eastAsia="Times New Roman" w:hAnsi="Times New Roman" w:cs="Times New Roman"/>
          <w:sz w:val="24"/>
          <w:szCs w:val="24"/>
        </w:rPr>
        <w:t xml:space="preserve"> мастеров и кураторов групп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 состоянии работы по укреплению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дисциплины и профилактике правонарушений;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на обсуждение </w:t>
      </w:r>
      <w:r w:rsidR="00AD7F78">
        <w:rPr>
          <w:rFonts w:ascii="Times New Roman" w:eastAsia="Times New Roman" w:hAnsi="Times New Roman" w:cs="Times New Roman"/>
          <w:sz w:val="24"/>
          <w:szCs w:val="24"/>
        </w:rPr>
        <w:t>педсовета;</w:t>
      </w:r>
    </w:p>
    <w:p w:rsidR="00B714A0" w:rsidRPr="00B714A0" w:rsidRDefault="00AD7F78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2.3.15.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ходатайств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перед педсоветом, РОВД и комиссией по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делам несовершеннолетних о снятии с учета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</w:t>
      </w:r>
      <w:r>
        <w:rPr>
          <w:rFonts w:ascii="Times New Roman" w:eastAsia="Times New Roman" w:hAnsi="Times New Roman" w:cs="Times New Roman"/>
          <w:sz w:val="24"/>
          <w:szCs w:val="24"/>
        </w:rPr>
        <w:t>тов, исправивших свое поведение.</w:t>
      </w:r>
    </w:p>
    <w:p w:rsidR="00B714A0" w:rsidRPr="00225068" w:rsidRDefault="00B714A0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3.Порядок деятельности</w:t>
      </w:r>
      <w:r w:rsidR="0044422E" w:rsidRPr="00225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и состав</w:t>
      </w:r>
      <w:r w:rsidR="0044422E" w:rsidRPr="00225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совета профилактики.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3.1.Состав Совета профилактики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назначается и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утверждается директором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в количестве не более 15 человек.</w:t>
      </w:r>
      <w:r w:rsidR="0044422E" w:rsidRP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Членами совета являются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наиболее опытные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колледжа, представители общественных организаций,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родители,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Совет профилактики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возглавляется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3.2.Совет профилактики рассматривает вопросы, отнесенные к его компетенции,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на своих заседаниях, которые проходят </w:t>
      </w:r>
      <w:r w:rsidR="00451824">
        <w:rPr>
          <w:rFonts w:ascii="Times New Roman" w:eastAsia="Times New Roman" w:hAnsi="Times New Roman" w:cs="Times New Roman"/>
          <w:sz w:val="24"/>
          <w:szCs w:val="24"/>
        </w:rPr>
        <w:t>не реже одного раза в два месяц</w:t>
      </w:r>
      <w:r w:rsidR="00480ED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(кроме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экстренных случаев).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Заседание протоколируется одним из членов Совета профилактики.</w:t>
      </w:r>
      <w:r w:rsidR="000D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Решения Совета правомочны при явке не менее 50 процентов членов.</w:t>
      </w:r>
    </w:p>
    <w:p w:rsid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A81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При разборе персональных дел (утверждении программ (планов)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индивидуальной профилактической работы, осуществлении промежуточного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4A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их реализацией, полным завершением данной работы, или ее продлением) приглашаются</w:t>
      </w:r>
      <w:r w:rsidR="00451824">
        <w:rPr>
          <w:rFonts w:ascii="Times New Roman" w:eastAsia="Times New Roman" w:hAnsi="Times New Roman" w:cs="Times New Roman"/>
          <w:sz w:val="24"/>
          <w:szCs w:val="24"/>
        </w:rPr>
        <w:t xml:space="preserve"> мастера или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824">
        <w:rPr>
          <w:rFonts w:ascii="Times New Roman" w:eastAsia="Times New Roman" w:hAnsi="Times New Roman" w:cs="Times New Roman"/>
          <w:sz w:val="24"/>
          <w:szCs w:val="24"/>
        </w:rPr>
        <w:t>кураторы групп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CE1D27">
        <w:rPr>
          <w:rFonts w:ascii="Times New Roman" w:eastAsia="Times New Roman" w:hAnsi="Times New Roman" w:cs="Times New Roman"/>
          <w:sz w:val="24"/>
          <w:szCs w:val="24"/>
        </w:rPr>
        <w:t>бщественные кураторы,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других 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 и ведомств, родители.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родители, общественные</w:t>
      </w:r>
      <w:r w:rsidR="0045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3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ураторы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могут не приглашаться на данные заседания, но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обязательно должны быть проинформированы о положении дел.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информируют о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постановке на 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нутренний учет, о результатах проводимой работы, снятии с учета, при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отрицательном результате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продлении индивидуальной профилактической работы, либо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ходатайстве перед комиссией по делам несовершеннолетних и защите их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прав о принятии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административных мер.</w:t>
      </w:r>
    </w:p>
    <w:p w:rsidR="00B714A0" w:rsidRPr="00B714A0" w:rsidRDefault="008E4D29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Совета </w:t>
      </w:r>
      <w:r w:rsidR="00B714A0" w:rsidRPr="00CE1D27">
        <w:rPr>
          <w:rFonts w:ascii="Times New Roman" w:eastAsia="Times New Roman" w:hAnsi="Times New Roman" w:cs="Times New Roman"/>
          <w:sz w:val="24"/>
          <w:szCs w:val="24"/>
        </w:rPr>
        <w:t>профилактики планируется на текущий учебный год.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План работы обсуждается на заседании Совета профилактики и утверждается директором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колледжа. В течение учебного года по мере необходимости в план вносятся коррективы.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3.5. Деятельность Совета профилактики строится во взаимодействии с комиссией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по делам несовершеннолетних и защите их прав при органе местного самоуправления,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заинтересованными ведомствами, учреждениями, общественными организациями,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проводящими профилактическую воспитательную работу, а также с психологической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службой</w:t>
      </w:r>
      <w:r w:rsidR="000D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AD7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4A0" w:rsidRPr="00480ED8" w:rsidRDefault="000D3118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E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C6AF8" w:rsidRPr="00480ED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Деятельность Совета профилактики офо</w:t>
      </w:r>
      <w:r w:rsidR="00480ED8" w:rsidRPr="00480ED8">
        <w:rPr>
          <w:rFonts w:ascii="Times New Roman" w:eastAsia="Times New Roman" w:hAnsi="Times New Roman" w:cs="Times New Roman"/>
          <w:sz w:val="24"/>
          <w:szCs w:val="24"/>
        </w:rPr>
        <w:t>рмляется в следующих документах:</w:t>
      </w:r>
    </w:p>
    <w:p w:rsidR="00B714A0" w:rsidRPr="00480ED8" w:rsidRDefault="00AD7F78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3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3.6.1.п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создании Совета профилактики;</w:t>
      </w:r>
    </w:p>
    <w:p w:rsidR="00B714A0" w:rsidRPr="00480ED8" w:rsidRDefault="00AD7F78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3.6.2.</w:t>
      </w:r>
      <w:r w:rsidR="009F74D2">
        <w:rPr>
          <w:rFonts w:ascii="Times New Roman" w:eastAsia="Times New Roman" w:hAnsi="Times New Roman" w:cs="Times New Roman"/>
          <w:sz w:val="24"/>
          <w:szCs w:val="24"/>
        </w:rPr>
        <w:t>положение о Совете профилактики;</w:t>
      </w:r>
    </w:p>
    <w:p w:rsidR="00B714A0" w:rsidRPr="00480ED8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3.6.3.ж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урнал протоколо</w:t>
      </w:r>
      <w:r>
        <w:rPr>
          <w:rFonts w:ascii="Times New Roman" w:eastAsia="Times New Roman" w:hAnsi="Times New Roman" w:cs="Times New Roman"/>
          <w:sz w:val="24"/>
          <w:szCs w:val="24"/>
        </w:rPr>
        <w:t>в заседаний Совета профилактики;</w:t>
      </w:r>
    </w:p>
    <w:p w:rsidR="00B714A0" w:rsidRPr="00480ED8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3.6.4. п</w:t>
      </w:r>
      <w:r w:rsidR="00480ED8" w:rsidRPr="00480ED8">
        <w:rPr>
          <w:rFonts w:ascii="Times New Roman" w:eastAsia="Times New Roman" w:hAnsi="Times New Roman" w:cs="Times New Roman"/>
          <w:sz w:val="24"/>
          <w:szCs w:val="24"/>
        </w:rPr>
        <w:t>ланы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профилактической работы</w:t>
      </w:r>
      <w:r w:rsidR="008C6AF8" w:rsidRPr="0048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со студентами,</w:t>
      </w:r>
      <w:r w:rsidR="008C6AF8" w:rsidRPr="0048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состоящим</w:t>
      </w:r>
      <w:r>
        <w:rPr>
          <w:rFonts w:ascii="Times New Roman" w:eastAsia="Times New Roman" w:hAnsi="Times New Roman" w:cs="Times New Roman"/>
          <w:sz w:val="24"/>
          <w:szCs w:val="24"/>
        </w:rPr>
        <w:t>и на внутреннем и внешнем учете;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3.6.5.с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писки проблемных семей,</w:t>
      </w:r>
      <w:r w:rsidR="008C6AF8" w:rsidRPr="0048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списки детей-сирот.</w:t>
      </w:r>
    </w:p>
    <w:p w:rsidR="008C6AF8" w:rsidRPr="00225068" w:rsidRDefault="00B714A0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4. Категории лиц, в отношении которых проводится</w:t>
      </w:r>
      <w:r w:rsidR="008C6AF8" w:rsidRPr="00225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профилактическая работа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4.1. Совет профилактики организует и проводит индивидуальную</w:t>
      </w:r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профилактическую работу в отношении следующих категорий несовершеннолетних: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безнадзорных или беспризорных;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употребляющих</w:t>
      </w:r>
      <w:proofErr w:type="gramEnd"/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вещества;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состоящих на учете в органах внутренних дел, комиссии по делам</w:t>
      </w:r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несовершеннолетних и защите их прав при органе местного самоуправления за</w:t>
      </w:r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совершение антиобщественных действий, правонарушений, преступлений;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нарушающих Устав</w:t>
      </w:r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30E">
        <w:rPr>
          <w:rFonts w:ascii="Times New Roman" w:eastAsia="Times New Roman" w:hAnsi="Times New Roman" w:cs="Times New Roman"/>
          <w:sz w:val="24"/>
          <w:szCs w:val="24"/>
        </w:rPr>
        <w:t xml:space="preserve">КГА ПОУ «ДИТК»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правила проживания в общежитии.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4.2. Совет профилактики организует и проводит индивидуальную</w:t>
      </w:r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профилактическую работу в отношении родителей и лиц, их замещающих, если они не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исполняют своих обязанностей по воспитанию, обучению или содержанию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вышеназванных категорий несовершеннолетних. Аналогичная работа проводится и в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случае их отрицательного влияния на поведение несовершеннолетних или жестокого с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ними обращения.</w:t>
      </w:r>
    </w:p>
    <w:p w:rsidR="00B714A0" w:rsidRPr="00B714A0" w:rsidRDefault="00B714A0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5. Содержание деятельности Совета профилактики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5.1. Совет профилактики осуществляет аналитическую деятельность: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изучает уровень преступности и правонарушений среди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 и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проживающих в общежитии;</w:t>
      </w:r>
    </w:p>
    <w:p w:rsidR="00225068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изучает состояние профилактической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5.1.3.</w:t>
      </w:r>
      <w:r w:rsidR="00225068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ффективность</w:t>
      </w:r>
      <w:r w:rsidR="0022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проводимых мероприятий;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выявляет детей с девиациями в поведении;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5.1.5.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определяет причины и мотивы антиобщественного поведения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студентов.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5.2. Совет профилактики осуществляет непосредственную деятельность по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профилактике правонарушений и употребления психоактивных веще</w:t>
      </w:r>
      <w:proofErr w:type="gramStart"/>
      <w:r w:rsidRPr="00B714A0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714A0">
        <w:rPr>
          <w:rFonts w:ascii="Times New Roman" w:eastAsia="Times New Roman" w:hAnsi="Times New Roman" w:cs="Times New Roman"/>
          <w:sz w:val="24"/>
          <w:szCs w:val="24"/>
        </w:rPr>
        <w:t>удентами: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рассматривает персональные дела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 антиобщественным поведением;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определяет программу (план) индивидуальной профилактической работы со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представляет ее (его) на утверждение директору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направляет в случае необходимости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или его родителей на консультации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к специалистам (психологу, социальному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 т.п.);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организует в особо сложных случаях индивидуальное шефство над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студентом;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5.2.5.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вовлекает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2250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состоящих на внутреннем и внешнем учете в объединения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детей, проведение коллективных творческих дел,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мероприятий, летнюю оздоровительную кампанию, трудовые объединения, действующие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2250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городе;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5.2.6.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осуществляет профилактическую работу с семьями, находящимися в социально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опасном положении;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4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5.2.7.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заслушивает на своих заседаниях отчеты отдельных педагогических работников,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других специалистов, привлеченных к проведению индивидуальной профилактической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работы, о состоянии данной работы;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5.2.8.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информирует директора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 состоянии проводимой работы со студентами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проживающими в общежитии</w:t>
      </w:r>
      <w:r w:rsidR="00B712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исполнительской дисциплины привлеченных работников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5.2.9.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определяет сроки проведения индивидуальной профилактической работы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>, проживающими в общежитии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ответственных лиц.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5.3. Совет профилактики осуществляет организационную деятельность: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ставит перед соответствующими организациями вопрос о привлечении родителей,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 выполняющих свои обязанности по воспитанию детей, к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законодательством ответственности;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5.3.2.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при отсутствии положительных результатов в проводимой работе информирует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об этом директора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колледжа,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инициирует принятие постановления комиссии по делам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несовершеннолетних и защите их прав при органе местного самоуправления о проведении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индивидуальной профилактической работы с привлечением специалистов других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ведомств в соответствии Законом Российской Федерации «Об основах системы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несовершеннолетних»;</w:t>
      </w:r>
      <w:proofErr w:type="gramEnd"/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ходатайствует перед комиссией по делам несовершеннолетних и защите их прав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при органе местного самоуправления, органами внутренних дел о досрочном снятии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 учета 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ПДН</w:t>
      </w:r>
      <w:r w:rsidR="002250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ОВД;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выносит проблемные вопросы на обсуждение педагогического совета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для принятия решения руководством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proofErr w:type="gramStart"/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5.3.5.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оказывает помощь общественным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кураторам, закрепленными за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педагогам, работающим с данными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студентами;</w:t>
      </w:r>
    </w:p>
    <w:p w:rsidR="00E8550A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5.3.6.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оказывает помощь родителям или лицам, их заменяющим.</w:t>
      </w:r>
    </w:p>
    <w:p w:rsidR="00B714A0" w:rsidRPr="00B714A0" w:rsidRDefault="00B714A0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Совета</w:t>
      </w:r>
      <w:r w:rsidR="00E8550A" w:rsidRPr="00225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профилактики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6.1. Совет профилактики обязан: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разрабатывать и внедрять систему взаимодействия администрации и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преподавателей колледжа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 общественностью, призванной осуществлять профилактику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правонарушений и употребления психоактивных веществ;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способствовать повышению эффективности работы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по профилактике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правонарушений и упо</w:t>
      </w:r>
      <w:r>
        <w:rPr>
          <w:rFonts w:ascii="Times New Roman" w:eastAsia="Times New Roman" w:hAnsi="Times New Roman" w:cs="Times New Roman"/>
          <w:sz w:val="24"/>
          <w:szCs w:val="24"/>
        </w:rPr>
        <w:t>требления психоактивных веществ;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анализировать свою деятельность, выступать ежегодно с отчетом о её результатах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на заседаниях педагогических советов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6.2 Совет профилактики имеет право: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выносить на обсуждение во время родительских собраний и собраний 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информацию о состоянии проблем правонарушений и употребления психоактивных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веще</w:t>
      </w:r>
      <w:proofErr w:type="gram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удентами;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ходатайствовать перед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ПДН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о принятии мер общественного </w:t>
      </w:r>
      <w:proofErr w:type="gram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proofErr w:type="gramEnd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</w:t>
      </w:r>
      <w:r w:rsidR="004A6D4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законом порядке в отношении</w:t>
      </w:r>
      <w:r w:rsidR="002E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2E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их родителей или лиц,</w:t>
      </w:r>
      <w:r w:rsidR="002E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E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заменяющих.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6.3. Совет профилактики несет ответственность за правильность оформления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документов (протоколов заседаний, ходатайств, писем</w:t>
      </w:r>
      <w:r w:rsidR="00B712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 законность принимаемы</w:t>
      </w:r>
      <w:r w:rsidR="00B712C8">
        <w:rPr>
          <w:rFonts w:ascii="Times New Roman" w:eastAsia="Times New Roman" w:hAnsi="Times New Roman" w:cs="Times New Roman"/>
          <w:sz w:val="24"/>
          <w:szCs w:val="24"/>
        </w:rPr>
        <w:t>х решений.</w:t>
      </w:r>
    </w:p>
    <w:p w:rsidR="00014863" w:rsidRPr="00B714A0" w:rsidRDefault="00014863" w:rsidP="00A0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4863" w:rsidRPr="00B714A0" w:rsidSect="006F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4863"/>
    <w:rsid w:val="000D3118"/>
    <w:rsid w:val="00223AD8"/>
    <w:rsid w:val="00225068"/>
    <w:rsid w:val="002B5288"/>
    <w:rsid w:val="002E5CAA"/>
    <w:rsid w:val="003E1950"/>
    <w:rsid w:val="0044422E"/>
    <w:rsid w:val="00451824"/>
    <w:rsid w:val="00480ED8"/>
    <w:rsid w:val="004A6D4B"/>
    <w:rsid w:val="005003F6"/>
    <w:rsid w:val="0054630E"/>
    <w:rsid w:val="006552D5"/>
    <w:rsid w:val="006F1B3A"/>
    <w:rsid w:val="008C6AF8"/>
    <w:rsid w:val="008E4D29"/>
    <w:rsid w:val="00933629"/>
    <w:rsid w:val="009F74D2"/>
    <w:rsid w:val="00A06280"/>
    <w:rsid w:val="00A534AA"/>
    <w:rsid w:val="00A81114"/>
    <w:rsid w:val="00AD7F78"/>
    <w:rsid w:val="00AE2F7B"/>
    <w:rsid w:val="00AE4B13"/>
    <w:rsid w:val="00B63DA2"/>
    <w:rsid w:val="00B712C8"/>
    <w:rsid w:val="00B714A0"/>
    <w:rsid w:val="00BE0C9E"/>
    <w:rsid w:val="00C16952"/>
    <w:rsid w:val="00CE1D27"/>
    <w:rsid w:val="00CF4D42"/>
    <w:rsid w:val="00E8550A"/>
    <w:rsid w:val="00EA28FD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552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E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552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E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0101-772F-4391-9CBD-9A19AA23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dcterms:created xsi:type="dcterms:W3CDTF">2018-05-15T01:47:00Z</dcterms:created>
  <dcterms:modified xsi:type="dcterms:W3CDTF">2018-05-15T22:01:00Z</dcterms:modified>
</cp:coreProperties>
</file>