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9" w:rsidRPr="00C43F7D" w:rsidRDefault="00AE71F9" w:rsidP="00AE71F9">
      <w:pPr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proofErr w:type="spellStart"/>
      <w:r>
        <w:rPr>
          <w:rFonts w:eastAsia="Calibri"/>
          <w:i/>
          <w:sz w:val="28"/>
          <w:szCs w:val="28"/>
          <w:lang w:eastAsia="en-US"/>
        </w:rPr>
        <w:t>Довгаль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Ольга </w:t>
      </w:r>
      <w:r w:rsidRPr="00C43F7D">
        <w:rPr>
          <w:rFonts w:eastAsia="Calibri"/>
          <w:i/>
          <w:sz w:val="28"/>
          <w:szCs w:val="28"/>
          <w:lang w:eastAsia="en-US"/>
        </w:rPr>
        <w:t>И</w:t>
      </w:r>
      <w:r>
        <w:rPr>
          <w:rFonts w:eastAsia="Calibri"/>
          <w:i/>
          <w:sz w:val="28"/>
          <w:szCs w:val="28"/>
          <w:lang w:eastAsia="en-US"/>
        </w:rPr>
        <w:t>вановна</w:t>
      </w:r>
      <w:r w:rsidRPr="00C43F7D">
        <w:rPr>
          <w:rFonts w:eastAsia="Calibri"/>
          <w:i/>
          <w:sz w:val="28"/>
          <w:szCs w:val="28"/>
          <w:lang w:eastAsia="en-US"/>
        </w:rPr>
        <w:t xml:space="preserve">, преподаватель  </w:t>
      </w:r>
      <w:r>
        <w:rPr>
          <w:rFonts w:eastAsia="Calibri"/>
          <w:i/>
          <w:sz w:val="28"/>
          <w:szCs w:val="28"/>
          <w:lang w:eastAsia="en-US"/>
        </w:rPr>
        <w:t>русского языка и литературы</w:t>
      </w:r>
      <w:r w:rsidRPr="00C43F7D">
        <w:rPr>
          <w:rFonts w:eastAsia="Calibri"/>
          <w:i/>
          <w:sz w:val="28"/>
          <w:szCs w:val="28"/>
          <w:lang w:eastAsia="en-US"/>
        </w:rPr>
        <w:t xml:space="preserve">, </w:t>
      </w:r>
    </w:p>
    <w:p w:rsidR="00AE71F9" w:rsidRPr="00C43F7D" w:rsidRDefault="00AE71F9" w:rsidP="00AE71F9">
      <w:pPr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 w:rsidRPr="00C43F7D">
        <w:rPr>
          <w:rFonts w:eastAsia="Calibri"/>
          <w:i/>
          <w:sz w:val="28"/>
          <w:szCs w:val="28"/>
          <w:lang w:eastAsia="en-US"/>
        </w:rPr>
        <w:t>КГА ПОУ «Дальнегорский индустриально-технологический колледж»</w:t>
      </w:r>
    </w:p>
    <w:p w:rsidR="00AE71F9" w:rsidRPr="00C43F7D" w:rsidRDefault="00AE71F9" w:rsidP="00AE71F9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43F7D">
        <w:rPr>
          <w:rFonts w:eastAsia="Calibri"/>
          <w:b/>
          <w:sz w:val="28"/>
          <w:szCs w:val="28"/>
          <w:lang w:eastAsia="en-US"/>
        </w:rPr>
        <w:t>ТВОРЧЕСТВО ПЕДАГОГА В МИРЕ ИННОВАЦИОННЫХ ТЕХНОЛОГИЙ</w:t>
      </w:r>
    </w:p>
    <w:p w:rsidR="00AE71F9" w:rsidRPr="00C43F7D" w:rsidRDefault="00AE71F9" w:rsidP="00AE71F9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Урок-экскурсия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Тема урока: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«Этих дней не смолкнет слава..."</w:t>
      </w:r>
      <w:r>
        <w:rPr>
          <w:b/>
          <w:sz w:val="28"/>
          <w:szCs w:val="28"/>
        </w:rPr>
        <w:t xml:space="preserve"> </w:t>
      </w:r>
      <w:r w:rsidRPr="00166902">
        <w:rPr>
          <w:b/>
          <w:sz w:val="28"/>
          <w:szCs w:val="28"/>
        </w:rPr>
        <w:t>(Дальнегорский район, овеянный партизанской славой)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166902">
        <w:rPr>
          <w:sz w:val="28"/>
          <w:szCs w:val="28"/>
        </w:rPr>
        <w:t>интегрированный</w:t>
      </w:r>
      <w:r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Вид и форма урока: экскурсия</w:t>
      </w:r>
      <w:r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Методы обучения: эвристический и исследовательский</w:t>
      </w:r>
      <w:r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proofErr w:type="spellStart"/>
      <w:r w:rsidRPr="00166902">
        <w:rPr>
          <w:sz w:val="28"/>
          <w:szCs w:val="28"/>
        </w:rPr>
        <w:t>Межпредметные</w:t>
      </w:r>
      <w:proofErr w:type="spellEnd"/>
      <w:r w:rsidRPr="00166902">
        <w:rPr>
          <w:sz w:val="28"/>
          <w:szCs w:val="28"/>
        </w:rPr>
        <w:t xml:space="preserve"> связи: история, обществознание, география, биология</w:t>
      </w:r>
      <w:r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Цель урока: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 xml:space="preserve">- изучение партизанского движения в годы гражданской войны </w:t>
      </w:r>
      <w:proofErr w:type="gramStart"/>
      <w:r w:rsidRPr="0016690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66902">
        <w:rPr>
          <w:sz w:val="28"/>
          <w:szCs w:val="28"/>
        </w:rPr>
        <w:t>Дальнегорском</w:t>
      </w:r>
      <w:proofErr w:type="gramEnd"/>
      <w:r w:rsidRPr="0016690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Задачи урока: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66902">
        <w:rPr>
          <w:sz w:val="28"/>
          <w:szCs w:val="28"/>
        </w:rPr>
        <w:t>образовательная: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студентов</w:t>
      </w:r>
      <w:r w:rsidRPr="00166902">
        <w:rPr>
          <w:sz w:val="28"/>
          <w:szCs w:val="28"/>
        </w:rPr>
        <w:t xml:space="preserve"> с историей партизанского движения </w:t>
      </w:r>
      <w:proofErr w:type="spellStart"/>
      <w:r w:rsidRPr="00166902">
        <w:rPr>
          <w:sz w:val="28"/>
          <w:szCs w:val="28"/>
        </w:rPr>
        <w:t>Дальнегорского</w:t>
      </w:r>
      <w:proofErr w:type="spellEnd"/>
      <w:r w:rsidRPr="00166902">
        <w:rPr>
          <w:sz w:val="28"/>
          <w:szCs w:val="28"/>
        </w:rPr>
        <w:t xml:space="preserve"> (</w:t>
      </w:r>
      <w:proofErr w:type="spellStart"/>
      <w:r w:rsidRPr="00166902">
        <w:rPr>
          <w:sz w:val="28"/>
          <w:szCs w:val="28"/>
        </w:rPr>
        <w:t>Тетюхинского</w:t>
      </w:r>
      <w:proofErr w:type="spellEnd"/>
      <w:r w:rsidRPr="00166902">
        <w:rPr>
          <w:sz w:val="28"/>
          <w:szCs w:val="28"/>
        </w:rPr>
        <w:t>) района;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902">
        <w:rPr>
          <w:sz w:val="28"/>
          <w:szCs w:val="28"/>
        </w:rPr>
        <w:t>сформировать знания о возникновении природных памятников  Дальнегорска, особенностях флоры и фауны.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б) развивающая: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 развивать память, способность анализировать полученные знания;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 развивать интерес к самостоятельной работе поиска информации;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 развивать активность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 xml:space="preserve">- развивать культуру речи </w:t>
      </w:r>
      <w:r>
        <w:rPr>
          <w:sz w:val="28"/>
          <w:szCs w:val="28"/>
        </w:rPr>
        <w:t>студентов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в) воспитательная: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 воспитывать чувство гордости за своих земляков, уважения к их памяти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- воспитывать чувство любви к родному городу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proofErr w:type="gramStart"/>
      <w:r w:rsidRPr="00166902">
        <w:rPr>
          <w:sz w:val="28"/>
          <w:szCs w:val="28"/>
        </w:rPr>
        <w:t xml:space="preserve">Вид деятельности </w:t>
      </w:r>
      <w:r>
        <w:rPr>
          <w:sz w:val="28"/>
          <w:szCs w:val="28"/>
        </w:rPr>
        <w:t>студентов</w:t>
      </w:r>
      <w:r w:rsidRPr="00166902">
        <w:rPr>
          <w:sz w:val="28"/>
          <w:szCs w:val="28"/>
        </w:rPr>
        <w:t>: частично-поисковая (ситуационные задачи, проблема), самостоятельная (кроссворды, сообщения, презентация, сочинение)</w:t>
      </w:r>
      <w:proofErr w:type="gramEnd"/>
    </w:p>
    <w:p w:rsidR="00AE71F9" w:rsidRPr="00A47905" w:rsidRDefault="00AE71F9" w:rsidP="00AE71F9">
      <w:pPr>
        <w:ind w:firstLine="567"/>
        <w:jc w:val="both"/>
        <w:rPr>
          <w:sz w:val="28"/>
          <w:szCs w:val="28"/>
        </w:rPr>
      </w:pPr>
      <w:r w:rsidRPr="00A47905">
        <w:rPr>
          <w:sz w:val="28"/>
          <w:szCs w:val="28"/>
        </w:rPr>
        <w:t>Ход проведения урока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311"/>
        <w:gridCol w:w="992"/>
        <w:gridCol w:w="2941"/>
      </w:tblGrid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Название этапа урока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 w:rsidRPr="00A47905">
              <w:t>Время (мин.)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Приемы и методы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1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 w:rsidRPr="00A47905">
              <w:t>Организационный момент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3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 2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 w:rsidRPr="00A47905">
              <w:t>Вступление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2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словесный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>3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 w:rsidRPr="00A47905">
              <w:t>Актуализация знаний Работа в малых группах. Решение кроссвордов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15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практический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4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 w:rsidRPr="00A47905">
              <w:t>Объяснение нового материала. Выступления учащихся с сообщениями. Презентация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15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>
              <w:t xml:space="preserve">словесный (рассказ), наглядный </w:t>
            </w:r>
            <w:r w:rsidRPr="00A47905">
              <w:t xml:space="preserve">(презентация) 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5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Литературная страничка. О. Шумков «Шел парнишке в ту пору...» (главы из повести)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10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словесный (рассказ</w:t>
            </w:r>
            <w:r>
              <w:t>)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 6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Закрепление. Творческая работа (</w:t>
            </w:r>
            <w:proofErr w:type="spellStart"/>
            <w:r w:rsidRPr="00A47905">
              <w:t>минисочинение</w:t>
            </w:r>
            <w:proofErr w:type="spellEnd"/>
            <w:r w:rsidRPr="00A47905">
              <w:t xml:space="preserve"> «Моя малая Родина»)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40</w:t>
            </w:r>
          </w:p>
        </w:tc>
        <w:tc>
          <w:tcPr>
            <w:tcW w:w="2941" w:type="dxa"/>
            <w:shd w:val="clear" w:color="auto" w:fill="CCFFFF"/>
          </w:tcPr>
          <w:p w:rsidR="00AE71F9" w:rsidRDefault="00AE71F9" w:rsidP="00DF53D1">
            <w:pPr>
              <w:ind w:firstLine="567"/>
              <w:jc w:val="both"/>
            </w:pPr>
            <w:r w:rsidRPr="00A47905">
              <w:t>практический</w:t>
            </w:r>
          </w:p>
          <w:p w:rsidR="00AE71F9" w:rsidRPr="00A47905" w:rsidRDefault="00AE71F9" w:rsidP="00DF53D1">
            <w:pPr>
              <w:ind w:firstLine="567"/>
              <w:jc w:val="both"/>
            </w:pPr>
            <w:r w:rsidRPr="00A47905">
              <w:t>(творческая работа)</w:t>
            </w:r>
          </w:p>
        </w:tc>
      </w:tr>
      <w:tr w:rsidR="00AE71F9" w:rsidRPr="00166902" w:rsidTr="00DF53D1">
        <w:tc>
          <w:tcPr>
            <w:tcW w:w="609" w:type="dxa"/>
            <w:shd w:val="clear" w:color="auto" w:fill="CCFFFF"/>
          </w:tcPr>
          <w:p w:rsidR="00AE71F9" w:rsidRPr="00A47905" w:rsidRDefault="00AE71F9" w:rsidP="00DF53D1">
            <w:pPr>
              <w:jc w:val="both"/>
            </w:pPr>
            <w:r>
              <w:t xml:space="preserve">  7</w:t>
            </w:r>
          </w:p>
        </w:tc>
        <w:tc>
          <w:tcPr>
            <w:tcW w:w="531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Подведение итогов работы</w:t>
            </w:r>
          </w:p>
        </w:tc>
        <w:tc>
          <w:tcPr>
            <w:tcW w:w="992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  <w:r w:rsidRPr="00A47905">
              <w:t>5</w:t>
            </w:r>
          </w:p>
        </w:tc>
        <w:tc>
          <w:tcPr>
            <w:tcW w:w="2941" w:type="dxa"/>
            <w:shd w:val="clear" w:color="auto" w:fill="CCFFFF"/>
          </w:tcPr>
          <w:p w:rsidR="00AE71F9" w:rsidRPr="00A47905" w:rsidRDefault="00AE71F9" w:rsidP="00DF53D1">
            <w:pPr>
              <w:ind w:firstLine="567"/>
              <w:jc w:val="both"/>
            </w:pPr>
          </w:p>
        </w:tc>
      </w:tr>
    </w:tbl>
    <w:p w:rsidR="00AE71F9" w:rsidRDefault="00AE71F9" w:rsidP="00AE71F9">
      <w:pPr>
        <w:ind w:firstLine="567"/>
        <w:jc w:val="both"/>
        <w:rPr>
          <w:b/>
          <w:sz w:val="28"/>
          <w:szCs w:val="28"/>
        </w:rPr>
      </w:pPr>
    </w:p>
    <w:p w:rsidR="00AE71F9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lastRenderedPageBreak/>
        <w:t>1.Организационный момент</w:t>
      </w:r>
    </w:p>
    <w:p w:rsidR="00AE71F9" w:rsidRPr="006A048B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sz w:val="28"/>
          <w:szCs w:val="28"/>
        </w:rPr>
        <w:t xml:space="preserve">В целях эффективного формирования объективных представлений о роли партизанской войны для развития Приморья, </w:t>
      </w:r>
      <w:r>
        <w:rPr>
          <w:sz w:val="28"/>
          <w:szCs w:val="28"/>
        </w:rPr>
        <w:t>студенты</w:t>
      </w:r>
      <w:r w:rsidRPr="00166902">
        <w:rPr>
          <w:sz w:val="28"/>
          <w:szCs w:val="28"/>
        </w:rPr>
        <w:t xml:space="preserve"> должны быть готовы к уроку, иметь опорные конспекты, в ходе урока делать краткие записи в рабочих тетрадях, принимать активное участие в обсуждении вопросов семинарского занятия, работать в малых группах.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2.Вступительное слово преподавателя.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Мы с вами живем и учимся в удивительнейшем и красивейшем месте, которое по праву называют «жемчужиной Приморья», городе Дальнегорске.</w:t>
      </w:r>
      <w:r>
        <w:rPr>
          <w:sz w:val="28"/>
          <w:szCs w:val="28"/>
        </w:rPr>
        <w:t xml:space="preserve"> </w:t>
      </w:r>
      <w:r w:rsidRPr="00166902">
        <w:rPr>
          <w:sz w:val="28"/>
          <w:szCs w:val="28"/>
        </w:rPr>
        <w:t>И наш урок я хочу начать со слов поэта Павла Шмеля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sz w:val="28"/>
          <w:szCs w:val="28"/>
        </w:rPr>
        <w:t>На земле большой, бескрайней</w:t>
      </w:r>
      <w:r>
        <w:rPr>
          <w:sz w:val="28"/>
          <w:szCs w:val="28"/>
        </w:rPr>
        <w:t xml:space="preserve"> </w:t>
      </w:r>
      <w:r w:rsidRPr="00166902">
        <w:rPr>
          <w:b/>
          <w:sz w:val="28"/>
          <w:szCs w:val="28"/>
        </w:rPr>
        <w:t>(Слайд 1)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Встал открыто, а не тайно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Средь высоких гор.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В тишине тайги могучей,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Словно солнца яркий лучик,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Город Дальнегорск.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Но всего этого мы могли бы не увидеть, если бы не отвага и мужество наших земляков, которые, порою даже ценой собственной жизни, защищали наш город и район от врагов.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У народа майя есть очень мудрые слова: «народ, который не чтит свое прошлое и своих предков, обречен на вымирание».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>И сегодня, 25 октября, в знаменательный для Приморья</w:t>
      </w:r>
      <w:r>
        <w:rPr>
          <w:sz w:val="28"/>
          <w:szCs w:val="28"/>
        </w:rPr>
        <w:t>,</w:t>
      </w:r>
      <w:r w:rsidRPr="00166902">
        <w:rPr>
          <w:sz w:val="28"/>
          <w:szCs w:val="28"/>
        </w:rPr>
        <w:t xml:space="preserve"> день - освобождение края от белогвардейцев и интервентов - мы будем говорить о наших земляках, жителях </w:t>
      </w:r>
      <w:proofErr w:type="spellStart"/>
      <w:r w:rsidRPr="00166902">
        <w:rPr>
          <w:sz w:val="28"/>
          <w:szCs w:val="28"/>
        </w:rPr>
        <w:t>Тетюхинской</w:t>
      </w:r>
      <w:proofErr w:type="spellEnd"/>
      <w:r w:rsidRPr="00166902">
        <w:rPr>
          <w:sz w:val="28"/>
          <w:szCs w:val="28"/>
        </w:rPr>
        <w:t xml:space="preserve"> (или горняцкой, как они ее называли) республики - участниках этой освободительной борьбы, чьи имена увековечены на памятниках и в сердцах наших.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3. Работа в малых группах. Решение кроссвордов.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sz w:val="28"/>
          <w:szCs w:val="28"/>
        </w:rPr>
        <w:t xml:space="preserve">Группа делится на три малые подгрупп по пять человек. Каждой группе предлагается решить кроссворд, чтобы узнать имя участника партизанского движения, о котором пойдет речь на уроке. На решение кроссворда дается восемь минут, на ответ – по тридцать  секунд каждой команде. </w:t>
      </w:r>
      <w:r w:rsidRPr="00166902">
        <w:rPr>
          <w:b/>
          <w:sz w:val="28"/>
          <w:szCs w:val="28"/>
        </w:rPr>
        <w:t>(Приложение №1,2,3,4,5,6)</w:t>
      </w:r>
    </w:p>
    <w:p w:rsidR="00AE71F9" w:rsidRPr="00166902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4. Выступления учащихся с сообщениями (</w:t>
      </w:r>
      <w:proofErr w:type="spellStart"/>
      <w:r w:rsidRPr="00166902">
        <w:rPr>
          <w:b/>
          <w:sz w:val="28"/>
          <w:szCs w:val="28"/>
        </w:rPr>
        <w:t>сопровождаютсяпоказом</w:t>
      </w:r>
      <w:proofErr w:type="spellEnd"/>
      <w:r w:rsidRPr="00166902">
        <w:rPr>
          <w:b/>
          <w:sz w:val="28"/>
          <w:szCs w:val="28"/>
        </w:rPr>
        <w:t xml:space="preserve"> презентации)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6A048B">
        <w:rPr>
          <w:sz w:val="28"/>
          <w:szCs w:val="28"/>
        </w:rPr>
        <w:t>а)</w:t>
      </w:r>
      <w:r w:rsidRPr="00166902">
        <w:rPr>
          <w:b/>
          <w:sz w:val="28"/>
          <w:szCs w:val="28"/>
        </w:rPr>
        <w:t xml:space="preserve"> </w:t>
      </w:r>
      <w:r w:rsidRPr="00166902">
        <w:rPr>
          <w:sz w:val="28"/>
          <w:szCs w:val="28"/>
        </w:rPr>
        <w:t xml:space="preserve">Памятник борцам за власть Советов     (слайд </w:t>
      </w:r>
      <w:r>
        <w:rPr>
          <w:sz w:val="28"/>
          <w:szCs w:val="28"/>
        </w:rPr>
        <w:t>1</w:t>
      </w:r>
      <w:r w:rsidRPr="00166902">
        <w:rPr>
          <w:sz w:val="28"/>
          <w:szCs w:val="28"/>
        </w:rPr>
        <w:t>.)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Памятник </w:t>
      </w:r>
      <w:r w:rsidRPr="00166902">
        <w:rPr>
          <w:sz w:val="28"/>
          <w:szCs w:val="28"/>
        </w:rPr>
        <w:t>С. Архипов</w:t>
      </w:r>
      <w:r>
        <w:rPr>
          <w:sz w:val="28"/>
          <w:szCs w:val="28"/>
        </w:rPr>
        <w:t>у</w:t>
      </w:r>
      <w:r w:rsidRPr="00166902">
        <w:rPr>
          <w:sz w:val="28"/>
          <w:szCs w:val="28"/>
        </w:rPr>
        <w:t xml:space="preserve">                           (слайд </w:t>
      </w:r>
      <w:r>
        <w:rPr>
          <w:sz w:val="28"/>
          <w:szCs w:val="28"/>
        </w:rPr>
        <w:t>2</w:t>
      </w:r>
      <w:r w:rsidRPr="00166902">
        <w:rPr>
          <w:sz w:val="28"/>
          <w:szCs w:val="28"/>
        </w:rPr>
        <w:t>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69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Памятник </w:t>
      </w:r>
      <w:r w:rsidRPr="00166902">
        <w:rPr>
          <w:sz w:val="28"/>
          <w:szCs w:val="28"/>
        </w:rPr>
        <w:t xml:space="preserve">А. </w:t>
      </w:r>
      <w:proofErr w:type="spellStart"/>
      <w:r w:rsidRPr="00166902">
        <w:rPr>
          <w:sz w:val="28"/>
          <w:szCs w:val="28"/>
        </w:rPr>
        <w:t>Берзин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                             </w:t>
      </w:r>
      <w:proofErr w:type="gramStart"/>
      <w:r w:rsidRPr="00166902">
        <w:rPr>
          <w:sz w:val="28"/>
          <w:szCs w:val="28"/>
        </w:rPr>
        <w:t xml:space="preserve">( </w:t>
      </w:r>
      <w:proofErr w:type="gramEnd"/>
      <w:r w:rsidRPr="00166902">
        <w:rPr>
          <w:sz w:val="28"/>
          <w:szCs w:val="28"/>
        </w:rPr>
        <w:t xml:space="preserve">слайд </w:t>
      </w:r>
      <w:r>
        <w:rPr>
          <w:sz w:val="28"/>
          <w:szCs w:val="28"/>
        </w:rPr>
        <w:t>3</w:t>
      </w:r>
      <w:r w:rsidRPr="00166902">
        <w:rPr>
          <w:sz w:val="28"/>
          <w:szCs w:val="28"/>
        </w:rPr>
        <w:t>)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6902">
        <w:rPr>
          <w:sz w:val="28"/>
          <w:szCs w:val="28"/>
        </w:rPr>
        <w:t>)</w:t>
      </w:r>
      <w:r>
        <w:rPr>
          <w:sz w:val="28"/>
          <w:szCs w:val="28"/>
        </w:rPr>
        <w:t xml:space="preserve"> Памятник партизанской славы               </w:t>
      </w:r>
      <w:r w:rsidRPr="00166902">
        <w:rPr>
          <w:sz w:val="28"/>
          <w:szCs w:val="28"/>
        </w:rPr>
        <w:t>(слайд 4)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С.Ф. Бурмистров, И.И. Головин, С.С. Меркулов, </w:t>
      </w:r>
      <w:r w:rsidRPr="00166902">
        <w:rPr>
          <w:sz w:val="28"/>
          <w:szCs w:val="28"/>
        </w:rPr>
        <w:t>В.Е. Сержант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Братская могила красных партизан, погибших в годы гражданской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5)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Обелиск на могиле Г.Д. Милая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6)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Братская могила красных партизан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7)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(Саше Кольцову и трем неизвестным партизанам</w:t>
      </w:r>
      <w:proofErr w:type="gramEnd"/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66902">
        <w:rPr>
          <w:sz w:val="28"/>
          <w:szCs w:val="28"/>
        </w:rPr>
        <w:t xml:space="preserve">) Марк Козлов                                            (слайд </w:t>
      </w:r>
      <w:r>
        <w:rPr>
          <w:sz w:val="28"/>
          <w:szCs w:val="28"/>
        </w:rPr>
        <w:t>8</w:t>
      </w:r>
      <w:r w:rsidRPr="00166902">
        <w:rPr>
          <w:sz w:val="28"/>
          <w:szCs w:val="28"/>
        </w:rPr>
        <w:t>)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Pr="00166902">
        <w:rPr>
          <w:sz w:val="28"/>
          <w:szCs w:val="28"/>
        </w:rPr>
        <w:t xml:space="preserve">партизанский катер «Рында» и его капитан </w:t>
      </w:r>
      <w:proofErr w:type="spellStart"/>
      <w:r w:rsidRPr="00166902">
        <w:rPr>
          <w:sz w:val="28"/>
          <w:szCs w:val="28"/>
        </w:rPr>
        <w:t>А.А.Вайман</w:t>
      </w:r>
      <w:proofErr w:type="spellEnd"/>
      <w:r w:rsidRPr="00166902">
        <w:rPr>
          <w:sz w:val="28"/>
          <w:szCs w:val="28"/>
        </w:rPr>
        <w:t>.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 w:rsidRPr="00166902">
        <w:rPr>
          <w:b/>
          <w:sz w:val="28"/>
          <w:szCs w:val="28"/>
        </w:rPr>
        <w:t>5. Литературная страничка.</w:t>
      </w:r>
      <w:r>
        <w:rPr>
          <w:b/>
          <w:sz w:val="28"/>
          <w:szCs w:val="28"/>
        </w:rPr>
        <w:t xml:space="preserve"> </w:t>
      </w:r>
      <w:r w:rsidRPr="00166902">
        <w:rPr>
          <w:b/>
          <w:sz w:val="28"/>
          <w:szCs w:val="28"/>
        </w:rPr>
        <w:t>Повесть О. Шумкова «Шел в ту пору парнишке</w:t>
      </w:r>
      <w:proofErr w:type="gramStart"/>
      <w:r w:rsidRPr="00166902">
        <w:rPr>
          <w:sz w:val="28"/>
          <w:szCs w:val="28"/>
        </w:rPr>
        <w:t>..</w:t>
      </w:r>
      <w:r w:rsidRPr="00166902">
        <w:rPr>
          <w:b/>
          <w:sz w:val="28"/>
          <w:szCs w:val="28"/>
        </w:rPr>
        <w:t>»</w:t>
      </w:r>
      <w:proofErr w:type="gramEnd"/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Студенты</w:t>
      </w:r>
      <w:r w:rsidRPr="00166902">
        <w:rPr>
          <w:sz w:val="28"/>
          <w:szCs w:val="28"/>
        </w:rPr>
        <w:t xml:space="preserve"> слушают сообщение по книге и обмениваются мнениями</w:t>
      </w:r>
      <w:r>
        <w:rPr>
          <w:sz w:val="28"/>
          <w:szCs w:val="28"/>
        </w:rPr>
        <w:t>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Заключение. Строки из стихотворения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поэта В. </w:t>
      </w:r>
      <w:proofErr w:type="spellStart"/>
      <w:r>
        <w:rPr>
          <w:sz w:val="28"/>
          <w:szCs w:val="28"/>
        </w:rPr>
        <w:t>Рудомина</w:t>
      </w:r>
      <w:proofErr w:type="spellEnd"/>
      <w:r>
        <w:rPr>
          <w:sz w:val="28"/>
          <w:szCs w:val="28"/>
        </w:rPr>
        <w:t>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Снится во сне, где б ни бывал,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Хоть я давно и не молод,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Твой небосвод, твой перевал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открывающий город.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 родной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судьбою</w:t>
      </w:r>
      <w:proofErr w:type="spellEnd"/>
      <w:r>
        <w:rPr>
          <w:sz w:val="28"/>
          <w:szCs w:val="28"/>
        </w:rPr>
        <w:t xml:space="preserve"> мне дан.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 до боли сердечной.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Сопки </w:t>
      </w:r>
      <w:proofErr w:type="gramStart"/>
      <w:r>
        <w:rPr>
          <w:sz w:val="28"/>
          <w:szCs w:val="28"/>
        </w:rPr>
        <w:t>цветут</w:t>
      </w:r>
      <w:proofErr w:type="gramEnd"/>
      <w:r>
        <w:rPr>
          <w:sz w:val="28"/>
          <w:szCs w:val="28"/>
        </w:rPr>
        <w:t xml:space="preserve"> и шумит океан -</w:t>
      </w:r>
    </w:p>
    <w:p w:rsidR="00AE71F9" w:rsidRPr="00166902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Жизнь продолжается вечно...</w:t>
      </w:r>
    </w:p>
    <w:p w:rsidR="00AE71F9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Закрепление изученного материала. </w:t>
      </w:r>
      <w:r w:rsidRPr="00166902">
        <w:rPr>
          <w:b/>
          <w:sz w:val="28"/>
          <w:szCs w:val="28"/>
        </w:rPr>
        <w:t>Творческая работа. Сочинение «Моя малая Родина»</w:t>
      </w:r>
      <w:r>
        <w:rPr>
          <w:b/>
          <w:sz w:val="28"/>
          <w:szCs w:val="28"/>
        </w:rPr>
        <w:t>.</w:t>
      </w:r>
    </w:p>
    <w:p w:rsidR="00AE71F9" w:rsidRDefault="00AE71F9" w:rsidP="00AE71F9">
      <w:pPr>
        <w:ind w:firstLine="567"/>
        <w:jc w:val="both"/>
        <w:rPr>
          <w:b/>
          <w:sz w:val="28"/>
          <w:szCs w:val="28"/>
        </w:rPr>
      </w:pPr>
      <w:r w:rsidRPr="00166902">
        <w:rPr>
          <w:b/>
          <w:sz w:val="28"/>
          <w:szCs w:val="28"/>
        </w:rPr>
        <w:t>7. Подведение итогов работы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 w:rsidRPr="00A53CDE">
        <w:rPr>
          <w:sz w:val="28"/>
          <w:szCs w:val="28"/>
        </w:rPr>
        <w:t>П</w:t>
      </w:r>
      <w:r>
        <w:rPr>
          <w:sz w:val="28"/>
          <w:szCs w:val="28"/>
        </w:rPr>
        <w:t>одведение итогов урока - экскурсии. Делается краткий логический анализ урока: - достигнуты ли поставленные цели и задачи урока;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оценивается работа каждого студента;</w:t>
      </w:r>
    </w:p>
    <w:p w:rsidR="00AE71F9" w:rsidRPr="00A53CDE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положительные и отрицательные моменты по усвоению полученных знаний.</w:t>
      </w:r>
    </w:p>
    <w:p w:rsidR="00915EB6" w:rsidRDefault="00AE71F9" w:rsidP="0016690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Литература</w:t>
      </w:r>
      <w:r w:rsidR="00F96FF6">
        <w:rPr>
          <w:b/>
          <w:sz w:val="28"/>
          <w:szCs w:val="28"/>
        </w:rPr>
        <w:t>:</w:t>
      </w:r>
    </w:p>
    <w:p w:rsidR="00A53CDE" w:rsidRDefault="00A53CDE" w:rsidP="00AE71F9">
      <w:pPr>
        <w:ind w:firstLine="567"/>
        <w:jc w:val="both"/>
        <w:rPr>
          <w:sz w:val="28"/>
          <w:szCs w:val="28"/>
        </w:rPr>
      </w:pPr>
      <w:r w:rsidRPr="00A53CDE">
        <w:rPr>
          <w:sz w:val="28"/>
          <w:szCs w:val="28"/>
        </w:rPr>
        <w:t>1. Дальнегорск. Очерки по географии и истории</w:t>
      </w:r>
      <w:r>
        <w:rPr>
          <w:sz w:val="28"/>
          <w:szCs w:val="28"/>
        </w:rPr>
        <w:t>.</w:t>
      </w:r>
      <w:r w:rsidR="00AE71F9">
        <w:rPr>
          <w:sz w:val="28"/>
          <w:szCs w:val="28"/>
        </w:rPr>
        <w:t xml:space="preserve"> </w:t>
      </w:r>
      <w:r>
        <w:rPr>
          <w:sz w:val="28"/>
          <w:szCs w:val="28"/>
        </w:rPr>
        <w:t>Н.В. Колесников, В.А. Татарников, Г.А. Тютькина, Т.П. Гуревич.</w:t>
      </w:r>
    </w:p>
    <w:p w:rsidR="008004C8" w:rsidRDefault="00A53CDE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4C8">
        <w:rPr>
          <w:sz w:val="28"/>
          <w:szCs w:val="28"/>
        </w:rPr>
        <w:t>Дальнегорск и его окрестности.</w:t>
      </w:r>
      <w:r w:rsidR="00AE71F9">
        <w:rPr>
          <w:sz w:val="28"/>
          <w:szCs w:val="28"/>
        </w:rPr>
        <w:t xml:space="preserve"> </w:t>
      </w:r>
      <w:r w:rsidR="008004C8">
        <w:rPr>
          <w:sz w:val="28"/>
          <w:szCs w:val="28"/>
        </w:rPr>
        <w:t>В. Татарников.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Дальнегорские поэты. Сборник стихов, 2007 г.</w:t>
      </w:r>
    </w:p>
    <w:p w:rsidR="008004C8" w:rsidRDefault="00AE71F9" w:rsidP="00166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4C8">
        <w:rPr>
          <w:sz w:val="28"/>
          <w:szCs w:val="28"/>
        </w:rPr>
        <w:t xml:space="preserve">. Достопримечательности </w:t>
      </w:r>
      <w:r>
        <w:rPr>
          <w:sz w:val="28"/>
          <w:szCs w:val="28"/>
        </w:rPr>
        <w:t>Дальнегорска и его окрестностей</w:t>
      </w:r>
      <w:r w:rsidR="008004C8">
        <w:rPr>
          <w:sz w:val="28"/>
          <w:szCs w:val="28"/>
        </w:rPr>
        <w:t>.</w:t>
      </w:r>
    </w:p>
    <w:p w:rsidR="008004C8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4C8">
        <w:rPr>
          <w:sz w:val="28"/>
          <w:szCs w:val="28"/>
        </w:rPr>
        <w:t>. Заповедники Приморья</w:t>
      </w:r>
      <w:r>
        <w:rPr>
          <w:sz w:val="28"/>
          <w:szCs w:val="28"/>
        </w:rPr>
        <w:t xml:space="preserve"> </w:t>
      </w:r>
      <w:r w:rsidR="008004C8">
        <w:rPr>
          <w:sz w:val="28"/>
          <w:szCs w:val="28"/>
        </w:rPr>
        <w:t>А.Г. Маточкин, Р.В. Дормидонтов</w:t>
      </w:r>
      <w:r>
        <w:rPr>
          <w:sz w:val="28"/>
          <w:szCs w:val="28"/>
        </w:rPr>
        <w:t xml:space="preserve">. </w:t>
      </w:r>
      <w:r w:rsidR="008004C8">
        <w:rPr>
          <w:sz w:val="28"/>
          <w:szCs w:val="28"/>
        </w:rPr>
        <w:t>Издательство «Советская Россия», 1988г.</w:t>
      </w:r>
    </w:p>
    <w:p w:rsidR="008004C8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4C8">
        <w:rPr>
          <w:sz w:val="28"/>
          <w:szCs w:val="28"/>
        </w:rPr>
        <w:t>. История Российского Приморья.</w:t>
      </w:r>
      <w:r>
        <w:rPr>
          <w:sz w:val="28"/>
          <w:szCs w:val="28"/>
        </w:rPr>
        <w:t xml:space="preserve"> Авторы</w:t>
      </w:r>
      <w:r w:rsidR="002442F3">
        <w:rPr>
          <w:sz w:val="28"/>
          <w:szCs w:val="28"/>
        </w:rPr>
        <w:t>: сотрудники института археологии и этнографии народов Дальнего Востока. ДВОРАН.</w:t>
      </w:r>
    </w:p>
    <w:p w:rsidR="00AE71F9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E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«Катер «Рында» </w:t>
      </w:r>
      <w:proofErr w:type="spellStart"/>
      <w:r>
        <w:rPr>
          <w:sz w:val="28"/>
          <w:szCs w:val="28"/>
        </w:rPr>
        <w:t>Дальполиметалл</w:t>
      </w:r>
      <w:proofErr w:type="spellEnd"/>
      <w:r>
        <w:rPr>
          <w:sz w:val="28"/>
          <w:szCs w:val="28"/>
        </w:rPr>
        <w:t>. 1980 г.</w:t>
      </w:r>
    </w:p>
    <w:p w:rsidR="002442F3" w:rsidRDefault="00AE71F9" w:rsidP="00AE7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42F3">
        <w:rPr>
          <w:sz w:val="28"/>
          <w:szCs w:val="28"/>
        </w:rPr>
        <w:t>. Олег Шумков «Шел парнишке в ту пору...» Документальная повесть.</w:t>
      </w:r>
      <w:r>
        <w:rPr>
          <w:sz w:val="28"/>
          <w:szCs w:val="28"/>
        </w:rPr>
        <w:t xml:space="preserve"> </w:t>
      </w:r>
      <w:r w:rsidR="002442F3">
        <w:rPr>
          <w:sz w:val="28"/>
          <w:szCs w:val="28"/>
        </w:rPr>
        <w:t>Газета «Трудовое слово» № 68 - 80 1976 г.</w:t>
      </w:r>
    </w:p>
    <w:p w:rsidR="002442F3" w:rsidRPr="002442F3" w:rsidRDefault="00AE71F9" w:rsidP="00166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42F3">
        <w:rPr>
          <w:sz w:val="28"/>
          <w:szCs w:val="28"/>
        </w:rPr>
        <w:t>.</w:t>
      </w:r>
      <w:r w:rsidR="009A4853">
        <w:rPr>
          <w:sz w:val="28"/>
          <w:szCs w:val="28"/>
        </w:rPr>
        <w:t xml:space="preserve"> «</w:t>
      </w:r>
      <w:r w:rsidR="002442F3" w:rsidRPr="002442F3">
        <w:rPr>
          <w:sz w:val="28"/>
          <w:szCs w:val="28"/>
        </w:rPr>
        <w:t>Тетюхе до 1941 года</w:t>
      </w:r>
      <w:r w:rsidR="009A4853">
        <w:rPr>
          <w:sz w:val="28"/>
          <w:szCs w:val="28"/>
        </w:rPr>
        <w:t>»</w:t>
      </w:r>
      <w:r w:rsidR="002442F3">
        <w:rPr>
          <w:sz w:val="28"/>
          <w:szCs w:val="28"/>
        </w:rPr>
        <w:t>. Статья с сайта</w:t>
      </w:r>
      <w:r w:rsidR="002442F3" w:rsidRPr="002442F3">
        <w:rPr>
          <w:sz w:val="28"/>
          <w:szCs w:val="28"/>
        </w:rPr>
        <w:t xml:space="preserve"> </w:t>
      </w:r>
      <w:r w:rsidR="002442F3">
        <w:rPr>
          <w:sz w:val="28"/>
          <w:szCs w:val="28"/>
          <w:lang w:val="en-US"/>
        </w:rPr>
        <w:t>www</w:t>
      </w:r>
      <w:r w:rsidR="002442F3" w:rsidRPr="002442F3">
        <w:rPr>
          <w:sz w:val="28"/>
          <w:szCs w:val="28"/>
        </w:rPr>
        <w:t>.</w:t>
      </w:r>
      <w:proofErr w:type="spellStart"/>
      <w:r w:rsidR="002442F3">
        <w:rPr>
          <w:sz w:val="28"/>
          <w:szCs w:val="28"/>
          <w:lang w:val="en-US"/>
        </w:rPr>
        <w:t>dalnegorsk</w:t>
      </w:r>
      <w:proofErr w:type="spellEnd"/>
      <w:r w:rsidR="002442F3" w:rsidRPr="002442F3">
        <w:rPr>
          <w:sz w:val="28"/>
          <w:szCs w:val="28"/>
        </w:rPr>
        <w:t>.</w:t>
      </w:r>
      <w:proofErr w:type="spellStart"/>
      <w:r w:rsidR="002442F3">
        <w:rPr>
          <w:sz w:val="28"/>
          <w:szCs w:val="28"/>
          <w:lang w:val="en-US"/>
        </w:rPr>
        <w:t>ru</w:t>
      </w:r>
      <w:proofErr w:type="spellEnd"/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5B05E8" w:rsidRDefault="005B05E8" w:rsidP="00166902">
      <w:pPr>
        <w:ind w:firstLine="567"/>
        <w:jc w:val="both"/>
        <w:rPr>
          <w:sz w:val="28"/>
          <w:szCs w:val="28"/>
        </w:rPr>
      </w:pPr>
    </w:p>
    <w:p w:rsidR="00AE71F9" w:rsidRDefault="00AE71F9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D45E2A" w:rsidP="00AE71F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tbl>
      <w:tblPr>
        <w:tblStyle w:val="a3"/>
        <w:tblpPr w:leftFromText="180" w:rightFromText="180" w:vertAnchor="page" w:horzAnchor="margin" w:tblpY="252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05E8" w:rsidRPr="008C35EC" w:rsidTr="0031240A">
        <w:trPr>
          <w:gridAfter w:val="5"/>
          <w:wAfter w:w="2835" w:type="dxa"/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trHeight w:val="567"/>
        </w:trPr>
        <w:tc>
          <w:tcPr>
            <w:tcW w:w="2268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gridAfter w:val="3"/>
          <w:wAfter w:w="1701" w:type="dxa"/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gridAfter w:val="6"/>
          <w:wAfter w:w="3402" w:type="dxa"/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RPr="008C35EC" w:rsidTr="0031240A">
        <w:trPr>
          <w:gridAfter w:val="7"/>
          <w:wAfter w:w="3969" w:type="dxa"/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66902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AE71F9">
      <w:pPr>
        <w:jc w:val="both"/>
        <w:rPr>
          <w:b/>
          <w:sz w:val="28"/>
          <w:szCs w:val="28"/>
        </w:rPr>
      </w:pPr>
    </w:p>
    <w:p w:rsidR="00AE71F9" w:rsidRDefault="00AE71F9" w:rsidP="00AE71F9">
      <w:pPr>
        <w:jc w:val="both"/>
        <w:rPr>
          <w:b/>
          <w:sz w:val="28"/>
          <w:szCs w:val="28"/>
        </w:rPr>
      </w:pPr>
    </w:p>
    <w:p w:rsidR="00AE71F9" w:rsidRDefault="00AE71F9" w:rsidP="00AE71F9">
      <w:pPr>
        <w:jc w:val="both"/>
        <w:rPr>
          <w:b/>
          <w:sz w:val="28"/>
          <w:szCs w:val="28"/>
        </w:rPr>
      </w:pPr>
    </w:p>
    <w:p w:rsidR="00AE71F9" w:rsidRDefault="00AE71F9" w:rsidP="00AE71F9">
      <w:pPr>
        <w:jc w:val="both"/>
        <w:rPr>
          <w:b/>
          <w:sz w:val="28"/>
          <w:szCs w:val="28"/>
        </w:rPr>
      </w:pPr>
    </w:p>
    <w:p w:rsidR="00AE71F9" w:rsidRDefault="00AE71F9" w:rsidP="00AE71F9">
      <w:pPr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F33366" w:rsidRDefault="005B05E8" w:rsidP="005B05E8">
      <w:pPr>
        <w:rPr>
          <w:sz w:val="28"/>
          <w:szCs w:val="28"/>
        </w:rPr>
      </w:pPr>
      <w:r w:rsidRPr="00F33366">
        <w:rPr>
          <w:sz w:val="28"/>
          <w:szCs w:val="28"/>
        </w:rPr>
        <w:t>Вопросы: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1.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 xml:space="preserve">Современное название села </w:t>
      </w:r>
      <w:proofErr w:type="spellStart"/>
      <w:r w:rsidRPr="00F33366"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2.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>Название горы ... Голова</w:t>
      </w:r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3.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>Пещера с древним ледником</w:t>
      </w:r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33366">
        <w:rPr>
          <w:sz w:val="28"/>
          <w:szCs w:val="28"/>
        </w:rPr>
        <w:t>Пещера с цветочным названием в районе Николаевского ключа</w:t>
      </w:r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5.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 xml:space="preserve">Растение, обильно растущее </w:t>
      </w:r>
      <w:proofErr w:type="gramStart"/>
      <w:r w:rsidRPr="00F33366">
        <w:rPr>
          <w:sz w:val="28"/>
          <w:szCs w:val="28"/>
        </w:rPr>
        <w:t>в</w:t>
      </w:r>
      <w:proofErr w:type="gramEnd"/>
      <w:r w:rsidRPr="00F33366">
        <w:rPr>
          <w:sz w:val="28"/>
          <w:szCs w:val="28"/>
        </w:rPr>
        <w:t xml:space="preserve"> </w:t>
      </w:r>
      <w:proofErr w:type="gramStart"/>
      <w:r w:rsidRPr="00F33366">
        <w:rPr>
          <w:sz w:val="28"/>
          <w:szCs w:val="28"/>
        </w:rPr>
        <w:t>Дальнегорском</w:t>
      </w:r>
      <w:proofErr w:type="gramEnd"/>
      <w:r w:rsidRPr="00F33366">
        <w:rPr>
          <w:sz w:val="28"/>
          <w:szCs w:val="28"/>
        </w:rPr>
        <w:t xml:space="preserve"> районе, молодые побеги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>которого являются ценным пищевым продуктом</w:t>
      </w:r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6.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>Кустарник, ядра плодов которого употребляют в пищу</w:t>
      </w:r>
      <w:r>
        <w:rPr>
          <w:sz w:val="28"/>
          <w:szCs w:val="28"/>
        </w:rPr>
        <w:t>.</w:t>
      </w:r>
    </w:p>
    <w:p w:rsidR="005B05E8" w:rsidRPr="00F33366" w:rsidRDefault="005B05E8" w:rsidP="00AE71F9">
      <w:pPr>
        <w:jc w:val="both"/>
        <w:rPr>
          <w:sz w:val="28"/>
          <w:szCs w:val="28"/>
        </w:rPr>
      </w:pPr>
      <w:r w:rsidRPr="00F33366">
        <w:rPr>
          <w:sz w:val="28"/>
          <w:szCs w:val="28"/>
        </w:rPr>
        <w:t>7.</w:t>
      </w:r>
      <w:r w:rsidR="00AE71F9">
        <w:rPr>
          <w:sz w:val="28"/>
          <w:szCs w:val="28"/>
        </w:rPr>
        <w:t xml:space="preserve"> </w:t>
      </w:r>
      <w:r w:rsidRPr="00F33366">
        <w:rPr>
          <w:sz w:val="28"/>
          <w:szCs w:val="28"/>
        </w:rPr>
        <w:t>Пещера, в которой найден мраморный оникс</w:t>
      </w:r>
      <w:r>
        <w:rPr>
          <w:sz w:val="28"/>
          <w:szCs w:val="28"/>
        </w:rPr>
        <w:t>.</w:t>
      </w: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</w:p>
    <w:tbl>
      <w:tblPr>
        <w:tblStyle w:val="a3"/>
        <w:tblpPr w:leftFromText="180" w:rightFromText="180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B05E8" w:rsidTr="0031240A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7</w:t>
            </w: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 w:val="restar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Align w:val="center"/>
          </w:tcPr>
          <w:p w:rsidR="005B05E8" w:rsidRDefault="005B05E8" w:rsidP="0031240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Default="005B05E8" w:rsidP="0031240A">
            <w:pPr>
              <w:jc w:val="center"/>
            </w:pPr>
          </w:p>
        </w:tc>
      </w:tr>
    </w:tbl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1B2BB2" w:rsidRDefault="005B05E8" w:rsidP="005B05E8">
      <w:pPr>
        <w:rPr>
          <w:sz w:val="28"/>
          <w:szCs w:val="28"/>
        </w:rPr>
      </w:pPr>
      <w:r w:rsidRPr="001B2BB2">
        <w:rPr>
          <w:sz w:val="28"/>
          <w:szCs w:val="28"/>
        </w:rPr>
        <w:t>Вопросы: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1.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Дальнегорский подснежник.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2.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Самая известная пещера Дальнегорска, имеющая в строении три этажа и подземное озеро.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3.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В Дальнегорске река Рыбная.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4.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Горловина вулкана.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5.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Гора в поселке Краснорече</w:t>
      </w:r>
      <w:r w:rsidR="00AE71F9">
        <w:rPr>
          <w:sz w:val="28"/>
          <w:szCs w:val="28"/>
        </w:rPr>
        <w:t>нский получила свое название из</w:t>
      </w:r>
      <w:r w:rsidRPr="001B2BB2">
        <w:rPr>
          <w:sz w:val="28"/>
          <w:szCs w:val="28"/>
        </w:rPr>
        <w:t>-за внешнего вида после первого снега.</w:t>
      </w:r>
    </w:p>
    <w:p w:rsidR="005B05E8" w:rsidRPr="001B2BB2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6.</w:t>
      </w:r>
      <w:r w:rsidR="00AE71F9">
        <w:rPr>
          <w:sz w:val="28"/>
          <w:szCs w:val="28"/>
        </w:rPr>
        <w:t xml:space="preserve"> </w:t>
      </w:r>
      <w:r w:rsidRPr="001B2BB2">
        <w:rPr>
          <w:sz w:val="28"/>
          <w:szCs w:val="28"/>
        </w:rPr>
        <w:t>Пещера в районе р. Кривой</w:t>
      </w:r>
      <w:r w:rsidR="00AE71F9">
        <w:rPr>
          <w:sz w:val="28"/>
          <w:szCs w:val="28"/>
        </w:rPr>
        <w:t>, из</w:t>
      </w:r>
      <w:r w:rsidR="00BB3BD1">
        <w:rPr>
          <w:sz w:val="28"/>
          <w:szCs w:val="28"/>
        </w:rPr>
        <w:t>-за известкового теста названа</w:t>
      </w:r>
      <w:r w:rsidRPr="001B2BB2">
        <w:rPr>
          <w:sz w:val="28"/>
          <w:szCs w:val="28"/>
        </w:rPr>
        <w:t>.</w:t>
      </w:r>
    </w:p>
    <w:p w:rsidR="005B05E8" w:rsidRDefault="005B05E8" w:rsidP="00AE71F9">
      <w:pPr>
        <w:jc w:val="both"/>
        <w:rPr>
          <w:sz w:val="28"/>
          <w:szCs w:val="28"/>
        </w:rPr>
      </w:pPr>
      <w:r w:rsidRPr="001B2BB2">
        <w:rPr>
          <w:sz w:val="28"/>
          <w:szCs w:val="28"/>
        </w:rPr>
        <w:t>7.</w:t>
      </w:r>
      <w:r w:rsidR="00AE71F9">
        <w:rPr>
          <w:sz w:val="28"/>
          <w:szCs w:val="28"/>
        </w:rPr>
        <w:t xml:space="preserve"> </w:t>
      </w:r>
      <w:r w:rsidR="00BB3BD1">
        <w:rPr>
          <w:sz w:val="28"/>
          <w:szCs w:val="28"/>
        </w:rPr>
        <w:t>Поделочный камень с багрово-</w:t>
      </w:r>
      <w:r w:rsidRPr="001B2BB2">
        <w:rPr>
          <w:sz w:val="28"/>
          <w:szCs w:val="28"/>
        </w:rPr>
        <w:t>красным рисунком найден в обнажении скалы</w:t>
      </w:r>
      <w:r w:rsidR="00BB3BD1">
        <w:rPr>
          <w:sz w:val="28"/>
          <w:szCs w:val="28"/>
        </w:rPr>
        <w:t>.</w:t>
      </w:r>
      <w:r w:rsidRPr="001B2BB2">
        <w:rPr>
          <w:sz w:val="28"/>
          <w:szCs w:val="28"/>
        </w:rPr>
        <w:t xml:space="preserve"> Щель.</w:t>
      </w:r>
    </w:p>
    <w:p w:rsidR="005B05E8" w:rsidRDefault="005B05E8" w:rsidP="00AE71F9">
      <w:pPr>
        <w:jc w:val="both"/>
        <w:rPr>
          <w:sz w:val="28"/>
          <w:szCs w:val="28"/>
        </w:rPr>
      </w:pPr>
    </w:p>
    <w:p w:rsidR="005B05E8" w:rsidRDefault="005B05E8" w:rsidP="005B05E8">
      <w:pPr>
        <w:rPr>
          <w:sz w:val="28"/>
          <w:szCs w:val="28"/>
        </w:rPr>
      </w:pPr>
    </w:p>
    <w:p w:rsidR="005B05E8" w:rsidRDefault="005B05E8" w:rsidP="005B05E8">
      <w:pPr>
        <w:rPr>
          <w:sz w:val="28"/>
          <w:szCs w:val="28"/>
        </w:rPr>
      </w:pPr>
    </w:p>
    <w:p w:rsidR="005B05E8" w:rsidRDefault="005B05E8" w:rsidP="005B05E8">
      <w:pPr>
        <w:rPr>
          <w:sz w:val="28"/>
          <w:szCs w:val="28"/>
        </w:rPr>
      </w:pPr>
    </w:p>
    <w:p w:rsidR="005B05E8" w:rsidRDefault="005B05E8" w:rsidP="005B05E8">
      <w:pPr>
        <w:rPr>
          <w:sz w:val="28"/>
          <w:szCs w:val="28"/>
        </w:rPr>
      </w:pPr>
    </w:p>
    <w:p w:rsidR="005B05E8" w:rsidRDefault="005B05E8" w:rsidP="005B05E8">
      <w:pPr>
        <w:rPr>
          <w:sz w:val="28"/>
          <w:szCs w:val="28"/>
        </w:rPr>
      </w:pPr>
    </w:p>
    <w:p w:rsidR="009A4853" w:rsidRDefault="009A4853" w:rsidP="005B05E8">
      <w:pPr>
        <w:rPr>
          <w:sz w:val="28"/>
          <w:szCs w:val="28"/>
        </w:rPr>
      </w:pPr>
    </w:p>
    <w:p w:rsidR="005B05E8" w:rsidRPr="001B2BB2" w:rsidRDefault="005B05E8" w:rsidP="005B05E8">
      <w:pPr>
        <w:rPr>
          <w:sz w:val="28"/>
          <w:szCs w:val="28"/>
        </w:rPr>
      </w:pP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</w:p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B05E8" w:rsidTr="0031240A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7</w:t>
            </w: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  <w:r w:rsidRPr="008C35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5E8" w:rsidTr="0031240A">
        <w:trPr>
          <w:trHeight w:val="567"/>
        </w:trPr>
        <w:tc>
          <w:tcPr>
            <w:tcW w:w="567" w:type="dxa"/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05E8" w:rsidRPr="008C35EC" w:rsidRDefault="005B05E8" w:rsidP="003124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/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5B05E8" w:rsidRPr="00316F8F" w:rsidRDefault="005B05E8" w:rsidP="005B05E8">
      <w:pPr>
        <w:rPr>
          <w:sz w:val="28"/>
          <w:szCs w:val="28"/>
        </w:rPr>
      </w:pPr>
      <w:r w:rsidRPr="00316F8F">
        <w:rPr>
          <w:sz w:val="28"/>
          <w:szCs w:val="28"/>
        </w:rPr>
        <w:t>Вопросы: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1.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 xml:space="preserve">Более известное название рододендрона </w:t>
      </w:r>
      <w:proofErr w:type="spellStart"/>
      <w:r w:rsidRPr="00316F8F">
        <w:rPr>
          <w:sz w:val="28"/>
          <w:szCs w:val="28"/>
        </w:rPr>
        <w:t>сихотинского</w:t>
      </w:r>
      <w:proofErr w:type="spellEnd"/>
      <w:r w:rsidRPr="00316F8F">
        <w:rPr>
          <w:sz w:val="28"/>
          <w:szCs w:val="28"/>
        </w:rPr>
        <w:t>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2.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 xml:space="preserve">Хвойное дерево, растущее </w:t>
      </w:r>
      <w:proofErr w:type="gramStart"/>
      <w:r w:rsidRPr="00316F8F">
        <w:rPr>
          <w:sz w:val="28"/>
          <w:szCs w:val="28"/>
        </w:rPr>
        <w:t>в</w:t>
      </w:r>
      <w:proofErr w:type="gramEnd"/>
      <w:r w:rsidRPr="00316F8F">
        <w:rPr>
          <w:sz w:val="28"/>
          <w:szCs w:val="28"/>
        </w:rPr>
        <w:t xml:space="preserve"> </w:t>
      </w:r>
      <w:proofErr w:type="gramStart"/>
      <w:r w:rsidRPr="00316F8F">
        <w:rPr>
          <w:sz w:val="28"/>
          <w:szCs w:val="28"/>
        </w:rPr>
        <w:t>Дальнегорском</w:t>
      </w:r>
      <w:proofErr w:type="gramEnd"/>
      <w:r w:rsidRPr="00316F8F">
        <w:rPr>
          <w:sz w:val="28"/>
          <w:szCs w:val="28"/>
        </w:rPr>
        <w:t xml:space="preserve"> районе</w:t>
      </w:r>
      <w:r w:rsidR="00AE71F9">
        <w:rPr>
          <w:sz w:val="28"/>
          <w:szCs w:val="28"/>
        </w:rPr>
        <w:t xml:space="preserve">, </w:t>
      </w:r>
      <w:r w:rsidRPr="00316F8F">
        <w:rPr>
          <w:sz w:val="28"/>
          <w:szCs w:val="28"/>
        </w:rPr>
        <w:t>плоды которого употребляют в пищу.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3.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>Вулкан - утес на пляже Смычка, известный под названием «Утопленница», «Индеец».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4.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>Дерево - символ России, в изобилии растущее в Дальнегорске.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5.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>Царь зверей Уссурийской тайги.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6.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>Поселение, основанное эстонцами - переселенцами.</w:t>
      </w:r>
    </w:p>
    <w:p w:rsidR="005B05E8" w:rsidRPr="00316F8F" w:rsidRDefault="005B05E8" w:rsidP="00AE71F9">
      <w:pPr>
        <w:jc w:val="both"/>
        <w:rPr>
          <w:sz w:val="28"/>
          <w:szCs w:val="28"/>
        </w:rPr>
      </w:pPr>
      <w:r w:rsidRPr="00316F8F">
        <w:rPr>
          <w:sz w:val="28"/>
          <w:szCs w:val="28"/>
        </w:rPr>
        <w:t>7.</w:t>
      </w:r>
      <w:r w:rsidR="00AE71F9">
        <w:rPr>
          <w:sz w:val="28"/>
          <w:szCs w:val="28"/>
        </w:rPr>
        <w:t xml:space="preserve"> </w:t>
      </w:r>
      <w:r w:rsidRPr="00316F8F">
        <w:rPr>
          <w:sz w:val="28"/>
          <w:szCs w:val="28"/>
        </w:rPr>
        <w:t>Скала, имеющая своеобразный вид: ее рассекает от основания до вершины глубокая расселина.</w:t>
      </w:r>
    </w:p>
    <w:p w:rsidR="005B05E8" w:rsidRDefault="005B05E8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9A4853" w:rsidRDefault="009A4853" w:rsidP="005B05E8">
      <w:pPr>
        <w:ind w:firstLine="567"/>
        <w:jc w:val="both"/>
        <w:rPr>
          <w:b/>
          <w:sz w:val="28"/>
          <w:szCs w:val="28"/>
        </w:rPr>
      </w:pPr>
    </w:p>
    <w:p w:rsidR="00AE71F9" w:rsidRDefault="00AE71F9" w:rsidP="005B05E8">
      <w:pPr>
        <w:ind w:firstLine="567"/>
        <w:jc w:val="both"/>
        <w:rPr>
          <w:b/>
          <w:sz w:val="28"/>
          <w:szCs w:val="28"/>
        </w:rPr>
      </w:pPr>
    </w:p>
    <w:p w:rsidR="00BB3BD1" w:rsidRPr="00BB3BD1" w:rsidRDefault="005B05E8" w:rsidP="00BB3BD1">
      <w:pPr>
        <w:ind w:firstLine="567"/>
        <w:jc w:val="both"/>
        <w:rPr>
          <w:b/>
          <w:sz w:val="28"/>
          <w:szCs w:val="28"/>
        </w:rPr>
      </w:pPr>
      <w:r w:rsidRPr="00BB3BD1">
        <w:rPr>
          <w:b/>
          <w:sz w:val="28"/>
          <w:szCs w:val="28"/>
        </w:rPr>
        <w:lastRenderedPageBreak/>
        <w:t xml:space="preserve">4.Флора </w:t>
      </w:r>
      <w:proofErr w:type="spellStart"/>
      <w:r w:rsidRPr="00BB3BD1">
        <w:rPr>
          <w:b/>
          <w:sz w:val="28"/>
          <w:szCs w:val="28"/>
        </w:rPr>
        <w:t>Дальнегорского</w:t>
      </w:r>
      <w:proofErr w:type="spellEnd"/>
      <w:r w:rsidRPr="00BB3BD1">
        <w:rPr>
          <w:b/>
          <w:sz w:val="28"/>
          <w:szCs w:val="28"/>
        </w:rPr>
        <w:t xml:space="preserve">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center"/>
              <w:rPr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Леса маньчжурского типа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center"/>
              <w:rPr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Леса </w:t>
            </w:r>
            <w:proofErr w:type="spellStart"/>
            <w:r w:rsidRPr="00C9516D">
              <w:rPr>
                <w:sz w:val="24"/>
                <w:szCs w:val="24"/>
              </w:rPr>
              <w:t>южноохотского</w:t>
            </w:r>
            <w:proofErr w:type="spellEnd"/>
            <w:r w:rsidRPr="00C9516D">
              <w:rPr>
                <w:sz w:val="24"/>
                <w:szCs w:val="24"/>
              </w:rPr>
              <w:t xml:space="preserve"> типа</w:t>
            </w:r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Кедр корейский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Ель </w:t>
            </w:r>
            <w:proofErr w:type="spellStart"/>
            <w:r w:rsidRPr="00C9516D">
              <w:rPr>
                <w:sz w:val="24"/>
                <w:szCs w:val="24"/>
              </w:rPr>
              <w:t>аянская</w:t>
            </w:r>
            <w:proofErr w:type="spellEnd"/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Ель </w:t>
            </w:r>
            <w:proofErr w:type="spellStart"/>
            <w:r w:rsidRPr="00C9516D">
              <w:rPr>
                <w:sz w:val="24"/>
                <w:szCs w:val="24"/>
              </w:rPr>
              <w:t>обратноотвальная</w:t>
            </w:r>
            <w:proofErr w:type="spellEnd"/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Пихта </w:t>
            </w:r>
            <w:proofErr w:type="spellStart"/>
            <w:r w:rsidRPr="00C9516D">
              <w:rPr>
                <w:sz w:val="24"/>
                <w:szCs w:val="24"/>
              </w:rPr>
              <w:t>почкокорая</w:t>
            </w:r>
            <w:proofErr w:type="spellEnd"/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Лиственница Комарова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Лиственница </w:t>
            </w:r>
            <w:proofErr w:type="spellStart"/>
            <w:r w:rsidRPr="00C9516D">
              <w:rPr>
                <w:sz w:val="24"/>
                <w:szCs w:val="24"/>
              </w:rPr>
              <w:t>Каяндера</w:t>
            </w:r>
            <w:proofErr w:type="spellEnd"/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Дуб монгольский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Можжевельник сибирский</w:t>
            </w:r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Ясень маньчжурский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Березы </w:t>
            </w:r>
            <w:proofErr w:type="gramStart"/>
            <w:r w:rsidRPr="00C9516D">
              <w:rPr>
                <w:sz w:val="24"/>
                <w:szCs w:val="24"/>
              </w:rPr>
              <w:t>каменная</w:t>
            </w:r>
            <w:proofErr w:type="gramEnd"/>
            <w:r w:rsidRPr="00C9516D">
              <w:rPr>
                <w:sz w:val="24"/>
                <w:szCs w:val="24"/>
              </w:rPr>
              <w:t xml:space="preserve">, </w:t>
            </w:r>
            <w:proofErr w:type="spellStart"/>
            <w:r w:rsidRPr="00C9516D">
              <w:rPr>
                <w:sz w:val="24"/>
                <w:szCs w:val="24"/>
              </w:rPr>
              <w:t>овальнолистная</w:t>
            </w:r>
            <w:proofErr w:type="spellEnd"/>
            <w:r w:rsidRPr="00C9516D">
              <w:rPr>
                <w:sz w:val="24"/>
                <w:szCs w:val="24"/>
              </w:rPr>
              <w:t xml:space="preserve">, </w:t>
            </w:r>
            <w:proofErr w:type="spellStart"/>
            <w:r w:rsidRPr="00C9516D">
              <w:rPr>
                <w:sz w:val="24"/>
                <w:szCs w:val="24"/>
              </w:rPr>
              <w:t>Миддендорфа</w:t>
            </w:r>
            <w:proofErr w:type="spellEnd"/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Орех маньчжурский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Ольха шерстистая</w:t>
            </w:r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Бархат амурский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Тополь душистый</w:t>
            </w:r>
          </w:p>
        </w:tc>
      </w:tr>
      <w:tr w:rsidR="00AE71F9" w:rsidRPr="00C9516D" w:rsidTr="00AE71F9"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 xml:space="preserve">Тополи Максимовича и </w:t>
            </w:r>
            <w:proofErr w:type="gramStart"/>
            <w:r w:rsidRPr="00C9516D">
              <w:rPr>
                <w:sz w:val="24"/>
                <w:szCs w:val="24"/>
              </w:rPr>
              <w:t>корейский</w:t>
            </w:r>
            <w:proofErr w:type="gramEnd"/>
            <w:r w:rsidRPr="00C9516D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4927" w:type="dxa"/>
          </w:tcPr>
          <w:p w:rsidR="00AE71F9" w:rsidRPr="00C9516D" w:rsidRDefault="00AE71F9" w:rsidP="00BB3BD1">
            <w:pPr>
              <w:ind w:firstLine="567"/>
              <w:jc w:val="both"/>
              <w:rPr>
                <w:sz w:val="24"/>
                <w:szCs w:val="24"/>
              </w:rPr>
            </w:pPr>
            <w:r w:rsidRPr="00C9516D">
              <w:rPr>
                <w:sz w:val="24"/>
                <w:szCs w:val="24"/>
              </w:rPr>
              <w:t>Ольховник кустарниковый</w:t>
            </w:r>
          </w:p>
        </w:tc>
      </w:tr>
    </w:tbl>
    <w:p w:rsidR="005B05E8" w:rsidRPr="00C9516D" w:rsidRDefault="005B05E8" w:rsidP="00BB3BD1">
      <w:pPr>
        <w:ind w:firstLine="567"/>
        <w:jc w:val="both"/>
      </w:pPr>
      <w:r w:rsidRPr="00C9516D">
        <w:t xml:space="preserve">                </w:t>
      </w:r>
    </w:p>
    <w:p w:rsidR="005B05E8" w:rsidRPr="006669AF" w:rsidRDefault="005B05E8" w:rsidP="00BB3BD1">
      <w:pPr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 xml:space="preserve">Растения </w:t>
      </w:r>
      <w:proofErr w:type="spellStart"/>
      <w:r w:rsidRPr="006669AF">
        <w:rPr>
          <w:b/>
          <w:sz w:val="28"/>
          <w:szCs w:val="28"/>
        </w:rPr>
        <w:t>Дальнегорского</w:t>
      </w:r>
      <w:proofErr w:type="spellEnd"/>
      <w:r w:rsidRPr="006669AF">
        <w:rPr>
          <w:b/>
          <w:sz w:val="28"/>
          <w:szCs w:val="28"/>
        </w:rPr>
        <w:t xml:space="preserve"> района, включенные в</w:t>
      </w:r>
      <w:r w:rsidR="00AE71F9" w:rsidRPr="006669AF">
        <w:rPr>
          <w:b/>
          <w:sz w:val="28"/>
          <w:szCs w:val="28"/>
        </w:rPr>
        <w:t xml:space="preserve"> «</w:t>
      </w:r>
      <w:r w:rsidRPr="006669AF">
        <w:rPr>
          <w:b/>
          <w:sz w:val="28"/>
          <w:szCs w:val="28"/>
        </w:rPr>
        <w:t>Красную Книгу» Приморья.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1. Папоротники.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2. Тис остроконечный.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3. Венерин башмачок.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4. </w:t>
      </w:r>
      <w:proofErr w:type="spellStart"/>
      <w:r w:rsidRPr="006669AF">
        <w:rPr>
          <w:sz w:val="28"/>
          <w:szCs w:val="28"/>
        </w:rPr>
        <w:t>Бородатка</w:t>
      </w:r>
      <w:proofErr w:type="spellEnd"/>
      <w:r w:rsidRPr="006669AF">
        <w:rPr>
          <w:sz w:val="28"/>
          <w:szCs w:val="28"/>
        </w:rPr>
        <w:t xml:space="preserve"> японская.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5. </w:t>
      </w:r>
      <w:proofErr w:type="spellStart"/>
      <w:r w:rsidRPr="006669AF">
        <w:rPr>
          <w:sz w:val="28"/>
          <w:szCs w:val="28"/>
        </w:rPr>
        <w:t>Гнездоцветкаклобучковая</w:t>
      </w:r>
      <w:proofErr w:type="spellEnd"/>
      <w:r w:rsidRPr="006669AF">
        <w:rPr>
          <w:sz w:val="28"/>
          <w:szCs w:val="28"/>
        </w:rPr>
        <w:t>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6.</w:t>
      </w:r>
      <w:r w:rsidR="00BB3BD1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Касатик (ирис) мечевидный.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7. Рябчик уссурийский.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8. Водяной орех Максимовича.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9. </w:t>
      </w:r>
      <w:proofErr w:type="spellStart"/>
      <w:r w:rsidRPr="006669AF">
        <w:rPr>
          <w:sz w:val="28"/>
          <w:szCs w:val="28"/>
        </w:rPr>
        <w:t>Василистникложнолепестковый</w:t>
      </w:r>
      <w:proofErr w:type="spellEnd"/>
      <w:r w:rsidRPr="006669AF">
        <w:rPr>
          <w:sz w:val="28"/>
          <w:szCs w:val="28"/>
        </w:rPr>
        <w:t>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10. Пионы </w:t>
      </w:r>
      <w:proofErr w:type="spellStart"/>
      <w:r w:rsidRPr="006669AF">
        <w:rPr>
          <w:sz w:val="28"/>
          <w:szCs w:val="28"/>
        </w:rPr>
        <w:t>молочноцветковый</w:t>
      </w:r>
      <w:proofErr w:type="spellEnd"/>
      <w:r w:rsidRPr="006669AF">
        <w:rPr>
          <w:sz w:val="28"/>
          <w:szCs w:val="28"/>
        </w:rPr>
        <w:t xml:space="preserve"> и </w:t>
      </w:r>
      <w:proofErr w:type="spellStart"/>
      <w:r w:rsidRPr="006669AF">
        <w:rPr>
          <w:sz w:val="28"/>
          <w:szCs w:val="28"/>
        </w:rPr>
        <w:t>обратноовальный</w:t>
      </w:r>
      <w:proofErr w:type="spellEnd"/>
      <w:r w:rsidRPr="006669AF">
        <w:rPr>
          <w:sz w:val="28"/>
          <w:szCs w:val="28"/>
        </w:rPr>
        <w:t>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11. Смеловская неожиданная.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12. Бадан тихоокеанский.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13. Курильский чай маньчжурский.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14. Картуза </w:t>
      </w:r>
      <w:proofErr w:type="gramStart"/>
      <w:r w:rsidRPr="006669AF">
        <w:rPr>
          <w:sz w:val="28"/>
          <w:szCs w:val="28"/>
        </w:rPr>
        <w:t>двухцветная</w:t>
      </w:r>
      <w:proofErr w:type="gramEnd"/>
      <w:r w:rsidRPr="006669AF">
        <w:rPr>
          <w:sz w:val="28"/>
          <w:szCs w:val="28"/>
        </w:rPr>
        <w:t>.</w:t>
      </w:r>
    </w:p>
    <w:p w:rsidR="005B05E8" w:rsidRPr="006669AF" w:rsidRDefault="005B05E8" w:rsidP="00BB3BD1">
      <w:pPr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>Первоцветы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1. Адонис (подснежник).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2. Рододендрон </w:t>
      </w:r>
      <w:proofErr w:type="spellStart"/>
      <w:r w:rsidRPr="006669AF">
        <w:rPr>
          <w:sz w:val="28"/>
          <w:szCs w:val="28"/>
        </w:rPr>
        <w:t>сихотинский</w:t>
      </w:r>
      <w:proofErr w:type="spellEnd"/>
      <w:r w:rsidRPr="006669AF">
        <w:rPr>
          <w:sz w:val="28"/>
          <w:szCs w:val="28"/>
        </w:rPr>
        <w:t xml:space="preserve"> (багульник).</w:t>
      </w:r>
    </w:p>
    <w:p w:rsidR="005B05E8" w:rsidRPr="006669AF" w:rsidRDefault="005B05E8" w:rsidP="00BB3BD1">
      <w:pPr>
        <w:ind w:firstLine="567"/>
        <w:jc w:val="both"/>
        <w:rPr>
          <w:b/>
          <w:sz w:val="28"/>
          <w:szCs w:val="28"/>
        </w:rPr>
      </w:pPr>
      <w:r w:rsidRPr="006669AF">
        <w:rPr>
          <w:sz w:val="28"/>
          <w:szCs w:val="28"/>
        </w:rPr>
        <w:t>3. Хохлатка сомнительная.</w:t>
      </w:r>
    </w:p>
    <w:p w:rsidR="005B05E8" w:rsidRPr="006669AF" w:rsidRDefault="005B05E8" w:rsidP="00BB3BD1">
      <w:pPr>
        <w:tabs>
          <w:tab w:val="left" w:pos="1578"/>
        </w:tabs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 xml:space="preserve">5.Населенные пункты </w:t>
      </w:r>
      <w:proofErr w:type="spellStart"/>
      <w:r w:rsidRPr="006669AF">
        <w:rPr>
          <w:b/>
          <w:sz w:val="28"/>
          <w:szCs w:val="28"/>
        </w:rPr>
        <w:t>Дальнегорского</w:t>
      </w:r>
      <w:proofErr w:type="spellEnd"/>
      <w:r w:rsidRPr="006669AF">
        <w:rPr>
          <w:b/>
          <w:sz w:val="28"/>
          <w:szCs w:val="28"/>
        </w:rPr>
        <w:t xml:space="preserve"> района.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gramStart"/>
      <w:r w:rsidRPr="006669AF">
        <w:rPr>
          <w:sz w:val="28"/>
          <w:szCs w:val="28"/>
        </w:rPr>
        <w:t xml:space="preserve">Села </w:t>
      </w:r>
      <w:proofErr w:type="spellStart"/>
      <w:r w:rsidRPr="006669AF">
        <w:rPr>
          <w:sz w:val="28"/>
          <w:szCs w:val="28"/>
        </w:rPr>
        <w:t>Мономахово</w:t>
      </w:r>
      <w:proofErr w:type="spellEnd"/>
      <w:r w:rsidR="00BB3BD1" w:rsidRPr="006669AF">
        <w:rPr>
          <w:sz w:val="28"/>
          <w:szCs w:val="28"/>
        </w:rPr>
        <w:t xml:space="preserve"> (Отрадное  Владимиро-</w:t>
      </w:r>
      <w:proofErr w:type="spellStart"/>
      <w:r w:rsidRPr="006669AF">
        <w:rPr>
          <w:sz w:val="28"/>
          <w:szCs w:val="28"/>
        </w:rPr>
        <w:t>Мономахово</w:t>
      </w:r>
      <w:proofErr w:type="spellEnd"/>
      <w:r w:rsidRPr="006669AF">
        <w:rPr>
          <w:sz w:val="28"/>
          <w:szCs w:val="28"/>
        </w:rPr>
        <w:t xml:space="preserve"> 1907 г.),  Садовый (</w:t>
      </w:r>
      <w:proofErr w:type="spellStart"/>
      <w:r w:rsidRPr="006669AF">
        <w:rPr>
          <w:sz w:val="28"/>
          <w:szCs w:val="28"/>
        </w:rPr>
        <w:t>Бринеровка</w:t>
      </w:r>
      <w:proofErr w:type="spellEnd"/>
      <w:r w:rsidRPr="006669AF">
        <w:rPr>
          <w:sz w:val="28"/>
          <w:szCs w:val="28"/>
        </w:rPr>
        <w:t xml:space="preserve"> 1907),</w:t>
      </w:r>
      <w:r w:rsidR="00BB3BD1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Каменка (</w:t>
      </w:r>
      <w:proofErr w:type="spellStart"/>
      <w:r w:rsidRPr="006669AF">
        <w:rPr>
          <w:sz w:val="28"/>
          <w:szCs w:val="28"/>
        </w:rPr>
        <w:t>Макарово</w:t>
      </w:r>
      <w:proofErr w:type="spellEnd"/>
      <w:r w:rsidRPr="006669AF">
        <w:rPr>
          <w:sz w:val="28"/>
          <w:szCs w:val="28"/>
        </w:rPr>
        <w:t xml:space="preserve"> 1907 г. в долине р. </w:t>
      </w:r>
      <w:proofErr w:type="spellStart"/>
      <w:r w:rsidRPr="006669AF">
        <w:rPr>
          <w:sz w:val="28"/>
          <w:szCs w:val="28"/>
        </w:rPr>
        <w:t>Мутухе</w:t>
      </w:r>
      <w:proofErr w:type="spellEnd"/>
      <w:r w:rsidRPr="006669AF">
        <w:rPr>
          <w:sz w:val="28"/>
          <w:szCs w:val="28"/>
        </w:rPr>
        <w:t xml:space="preserve">), Нижняя </w:t>
      </w:r>
      <w:proofErr w:type="spellStart"/>
      <w:r w:rsidRPr="006669AF">
        <w:rPr>
          <w:sz w:val="28"/>
          <w:szCs w:val="28"/>
        </w:rPr>
        <w:t>Монастырка</w:t>
      </w:r>
      <w:proofErr w:type="spellEnd"/>
      <w:r w:rsidRPr="006669AF">
        <w:rPr>
          <w:sz w:val="28"/>
          <w:szCs w:val="28"/>
        </w:rPr>
        <w:t xml:space="preserve"> (1909 г.), </w:t>
      </w:r>
      <w:proofErr w:type="spellStart"/>
      <w:r w:rsidRPr="006669AF">
        <w:rPr>
          <w:sz w:val="28"/>
          <w:szCs w:val="28"/>
        </w:rPr>
        <w:t>Лидовка</w:t>
      </w:r>
      <w:proofErr w:type="spellEnd"/>
      <w:r w:rsidRPr="006669AF">
        <w:rPr>
          <w:sz w:val="28"/>
          <w:szCs w:val="28"/>
        </w:rPr>
        <w:t xml:space="preserve"> (1909 г. в долине р. </w:t>
      </w:r>
      <w:proofErr w:type="spellStart"/>
      <w:r w:rsidRPr="006669AF">
        <w:rPr>
          <w:sz w:val="28"/>
          <w:szCs w:val="28"/>
        </w:rPr>
        <w:t>Ахобе</w:t>
      </w:r>
      <w:proofErr w:type="spellEnd"/>
      <w:r w:rsidRPr="006669AF">
        <w:rPr>
          <w:sz w:val="28"/>
          <w:szCs w:val="28"/>
        </w:rPr>
        <w:t>), Эстонка (1909 г.),  Верховье (1911 г), Рудная Пристань (Тетюхе - Пристань), Венюково (</w:t>
      </w:r>
      <w:proofErr w:type="spellStart"/>
      <w:r w:rsidRPr="006669AF">
        <w:rPr>
          <w:sz w:val="28"/>
          <w:szCs w:val="28"/>
        </w:rPr>
        <w:t>Ахобе</w:t>
      </w:r>
      <w:proofErr w:type="spellEnd"/>
      <w:r w:rsidRPr="006669AF">
        <w:rPr>
          <w:sz w:val="28"/>
          <w:szCs w:val="28"/>
        </w:rPr>
        <w:t>).</w:t>
      </w:r>
      <w:proofErr w:type="gramEnd"/>
    </w:p>
    <w:p w:rsidR="005B05E8" w:rsidRPr="006669AF" w:rsidRDefault="005B05E8" w:rsidP="00BB3BD1">
      <w:pPr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>Вулканы и горы.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gramStart"/>
      <w:r w:rsidRPr="006669AF">
        <w:rPr>
          <w:sz w:val="28"/>
          <w:szCs w:val="28"/>
        </w:rPr>
        <w:t xml:space="preserve">1.Вулканы: гора </w:t>
      </w:r>
      <w:proofErr w:type="spellStart"/>
      <w:r w:rsidRPr="006669AF">
        <w:rPr>
          <w:sz w:val="28"/>
          <w:szCs w:val="28"/>
        </w:rPr>
        <w:t>Нежданка</w:t>
      </w:r>
      <w:proofErr w:type="spellEnd"/>
      <w:r w:rsidRPr="006669AF">
        <w:rPr>
          <w:sz w:val="28"/>
          <w:szCs w:val="28"/>
        </w:rPr>
        <w:t xml:space="preserve"> (921 м),  Якут - гора (1882 м),   Седая (1356 м),   Партизанская (873 м,</w:t>
      </w:r>
      <w:r w:rsidR="00BB3BD1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Солонцовая (1035 м).</w:t>
      </w:r>
      <w:proofErr w:type="gramEnd"/>
      <w:r w:rsidRPr="006669AF">
        <w:rPr>
          <w:sz w:val="28"/>
          <w:szCs w:val="28"/>
        </w:rPr>
        <w:t xml:space="preserve"> Русалка</w:t>
      </w:r>
      <w:proofErr w:type="gramStart"/>
      <w:r w:rsidRPr="006669AF">
        <w:rPr>
          <w:sz w:val="28"/>
          <w:szCs w:val="28"/>
        </w:rPr>
        <w:t xml:space="preserve"> .</w:t>
      </w:r>
      <w:proofErr w:type="gramEnd"/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2. Горы: Сахарная (Голова) (877.5 м), пик Вербованных. Каменный Мост (511). Каменные Бабы, Мертвый Утес, Палец (Чертов10 м), Седая, скала Щель, мыс Черная Скала, скала Белая Церковь, скалы</w:t>
      </w:r>
      <w:proofErr w:type="gramStart"/>
      <w:r w:rsidRPr="006669AF">
        <w:rPr>
          <w:sz w:val="28"/>
          <w:szCs w:val="28"/>
        </w:rPr>
        <w:t xml:space="preserve"> Д</w:t>
      </w:r>
      <w:proofErr w:type="gramEnd"/>
      <w:r w:rsidRPr="006669AF">
        <w:rPr>
          <w:sz w:val="28"/>
          <w:szCs w:val="28"/>
        </w:rPr>
        <w:t xml:space="preserve">ва Брата (23 м), мыс </w:t>
      </w:r>
      <w:proofErr w:type="spellStart"/>
      <w:r w:rsidRPr="006669AF">
        <w:rPr>
          <w:sz w:val="28"/>
          <w:szCs w:val="28"/>
        </w:rPr>
        <w:t>Бринера</w:t>
      </w:r>
      <w:proofErr w:type="spellEnd"/>
      <w:r w:rsidRPr="006669AF">
        <w:rPr>
          <w:sz w:val="28"/>
          <w:szCs w:val="28"/>
        </w:rPr>
        <w:t xml:space="preserve"> (две вершины: северную- 77 м, южную - 54 м), Поднебесная (Эльдорадо 1349 м), Пыхти - Гора (975 м), Сопи - Гора (1014 м), Староверский Сарафан (964 м). </w:t>
      </w:r>
    </w:p>
    <w:p w:rsidR="006669AF" w:rsidRDefault="006669AF" w:rsidP="00BB3BD1">
      <w:pPr>
        <w:tabs>
          <w:tab w:val="left" w:pos="4522"/>
        </w:tabs>
        <w:ind w:firstLine="567"/>
        <w:jc w:val="both"/>
        <w:rPr>
          <w:b/>
          <w:sz w:val="28"/>
          <w:szCs w:val="28"/>
        </w:rPr>
      </w:pPr>
    </w:p>
    <w:p w:rsidR="005B05E8" w:rsidRPr="006669AF" w:rsidRDefault="005B05E8" w:rsidP="00BB3BD1">
      <w:pPr>
        <w:tabs>
          <w:tab w:val="left" w:pos="4522"/>
        </w:tabs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>Пляжи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Два Брата, </w:t>
      </w:r>
      <w:proofErr w:type="spellStart"/>
      <w:r w:rsidRPr="006669AF">
        <w:rPr>
          <w:sz w:val="28"/>
          <w:szCs w:val="28"/>
        </w:rPr>
        <w:t>Руднинский</w:t>
      </w:r>
      <w:proofErr w:type="spellEnd"/>
      <w:r w:rsidRPr="006669AF">
        <w:rPr>
          <w:sz w:val="28"/>
          <w:szCs w:val="28"/>
        </w:rPr>
        <w:t xml:space="preserve">, </w:t>
      </w:r>
      <w:proofErr w:type="spellStart"/>
      <w:r w:rsidRPr="006669AF">
        <w:rPr>
          <w:sz w:val="28"/>
          <w:szCs w:val="28"/>
        </w:rPr>
        <w:t>Клоковский</w:t>
      </w:r>
      <w:proofErr w:type="spellEnd"/>
      <w:r w:rsidRPr="006669AF">
        <w:rPr>
          <w:sz w:val="28"/>
          <w:szCs w:val="28"/>
        </w:rPr>
        <w:t xml:space="preserve">, </w:t>
      </w:r>
      <w:proofErr w:type="spellStart"/>
      <w:r w:rsidRPr="006669AF">
        <w:rPr>
          <w:sz w:val="28"/>
          <w:szCs w:val="28"/>
        </w:rPr>
        <w:t>Лидовский</w:t>
      </w:r>
      <w:proofErr w:type="spellEnd"/>
      <w:r w:rsidRPr="006669AF">
        <w:rPr>
          <w:sz w:val="28"/>
          <w:szCs w:val="28"/>
        </w:rPr>
        <w:t xml:space="preserve">, 1- 3 </w:t>
      </w:r>
      <w:proofErr w:type="spellStart"/>
      <w:r w:rsidRPr="006669AF">
        <w:rPr>
          <w:sz w:val="28"/>
          <w:szCs w:val="28"/>
        </w:rPr>
        <w:t>Лангоу</w:t>
      </w:r>
      <w:proofErr w:type="spellEnd"/>
      <w:r w:rsidRPr="006669AF">
        <w:rPr>
          <w:sz w:val="28"/>
          <w:szCs w:val="28"/>
        </w:rPr>
        <w:t>, Магнитка, Каменский, Океанский, Белая Церковь.</w:t>
      </w:r>
    </w:p>
    <w:p w:rsidR="005B05E8" w:rsidRPr="006669AF" w:rsidRDefault="005B05E8" w:rsidP="00BB3BD1">
      <w:pPr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>Реки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Инза - Лаза - </w:t>
      </w:r>
      <w:proofErr w:type="spellStart"/>
      <w:r w:rsidRPr="006669AF">
        <w:rPr>
          <w:sz w:val="28"/>
          <w:szCs w:val="28"/>
        </w:rPr>
        <w:t>Гоу</w:t>
      </w:r>
      <w:proofErr w:type="spellEnd"/>
      <w:r w:rsidRPr="006669AF">
        <w:rPr>
          <w:sz w:val="28"/>
          <w:szCs w:val="28"/>
        </w:rPr>
        <w:t xml:space="preserve"> (долина серебряной скалы) - р. Кривая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Вандагоу</w:t>
      </w:r>
      <w:proofErr w:type="spellEnd"/>
      <w:r w:rsidRPr="006669AF">
        <w:rPr>
          <w:sz w:val="28"/>
          <w:szCs w:val="28"/>
        </w:rPr>
        <w:t xml:space="preserve"> (Вань - Да - </w:t>
      </w:r>
      <w:proofErr w:type="spellStart"/>
      <w:r w:rsidRPr="006669AF">
        <w:rPr>
          <w:sz w:val="28"/>
          <w:szCs w:val="28"/>
        </w:rPr>
        <w:t>Гоу</w:t>
      </w:r>
      <w:proofErr w:type="spellEnd"/>
      <w:r w:rsidRPr="006669AF">
        <w:rPr>
          <w:sz w:val="28"/>
          <w:szCs w:val="28"/>
        </w:rPr>
        <w:t xml:space="preserve"> - большая извилистая долина) - р. </w:t>
      </w:r>
      <w:proofErr w:type="spellStart"/>
      <w:r w:rsidRPr="006669AF">
        <w:rPr>
          <w:sz w:val="28"/>
          <w:szCs w:val="28"/>
        </w:rPr>
        <w:t>Монастырка</w:t>
      </w:r>
      <w:proofErr w:type="spellEnd"/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Дунмаца</w:t>
      </w:r>
      <w:proofErr w:type="spellEnd"/>
      <w:r w:rsidRPr="006669AF">
        <w:rPr>
          <w:sz w:val="28"/>
          <w:szCs w:val="28"/>
        </w:rPr>
        <w:t xml:space="preserve"> (р. Рыбная) - р. Горбуша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Тютихе</w:t>
      </w:r>
      <w:proofErr w:type="spellEnd"/>
      <w:r w:rsidRPr="006669AF">
        <w:rPr>
          <w:sz w:val="28"/>
          <w:szCs w:val="28"/>
        </w:rPr>
        <w:t xml:space="preserve"> (</w:t>
      </w:r>
      <w:proofErr w:type="spellStart"/>
      <w:r w:rsidRPr="006669AF">
        <w:rPr>
          <w:sz w:val="28"/>
          <w:szCs w:val="28"/>
        </w:rPr>
        <w:t>Чжю</w:t>
      </w:r>
      <w:proofErr w:type="spellEnd"/>
      <w:r w:rsidRPr="006669AF">
        <w:rPr>
          <w:sz w:val="28"/>
          <w:szCs w:val="28"/>
        </w:rPr>
        <w:t xml:space="preserve"> - </w:t>
      </w:r>
      <w:proofErr w:type="spellStart"/>
      <w:r w:rsidRPr="006669AF">
        <w:rPr>
          <w:sz w:val="28"/>
          <w:szCs w:val="28"/>
        </w:rPr>
        <w:t>Чжи</w:t>
      </w:r>
      <w:proofErr w:type="spellEnd"/>
      <w:r w:rsidRPr="006669AF">
        <w:rPr>
          <w:sz w:val="28"/>
          <w:szCs w:val="28"/>
        </w:rPr>
        <w:t xml:space="preserve"> - </w:t>
      </w:r>
      <w:proofErr w:type="spellStart"/>
      <w:r w:rsidRPr="006669AF">
        <w:rPr>
          <w:sz w:val="28"/>
          <w:szCs w:val="28"/>
        </w:rPr>
        <w:t>Хе</w:t>
      </w:r>
      <w:proofErr w:type="spellEnd"/>
      <w:r w:rsidRPr="006669AF">
        <w:rPr>
          <w:sz w:val="28"/>
          <w:szCs w:val="28"/>
        </w:rPr>
        <w:t xml:space="preserve"> - река диких свиней, река Ссыльная, Девятая быстрая река) - р. Рудная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Ахобэ</w:t>
      </w:r>
      <w:proofErr w:type="spellEnd"/>
      <w:r w:rsidRPr="006669AF">
        <w:rPr>
          <w:sz w:val="28"/>
          <w:szCs w:val="28"/>
        </w:rPr>
        <w:t xml:space="preserve"> (черт) - р. </w:t>
      </w:r>
      <w:proofErr w:type="spellStart"/>
      <w:r w:rsidRPr="006669AF">
        <w:rPr>
          <w:sz w:val="28"/>
          <w:szCs w:val="28"/>
        </w:rPr>
        <w:t>Лидовка</w:t>
      </w:r>
      <w:proofErr w:type="spellEnd"/>
    </w:p>
    <w:p w:rsidR="00BB3BD1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Мутухе</w:t>
      </w:r>
      <w:proofErr w:type="spellEnd"/>
      <w:r w:rsidRPr="006669AF">
        <w:rPr>
          <w:sz w:val="28"/>
          <w:szCs w:val="28"/>
        </w:rPr>
        <w:t xml:space="preserve"> (</w:t>
      </w:r>
      <w:proofErr w:type="spellStart"/>
      <w:r w:rsidRPr="006669AF">
        <w:rPr>
          <w:sz w:val="28"/>
          <w:szCs w:val="28"/>
        </w:rPr>
        <w:t>Му</w:t>
      </w:r>
      <w:proofErr w:type="spellEnd"/>
      <w:r w:rsidRPr="006669AF">
        <w:rPr>
          <w:sz w:val="28"/>
          <w:szCs w:val="28"/>
        </w:rPr>
        <w:t xml:space="preserve"> - </w:t>
      </w:r>
      <w:proofErr w:type="spellStart"/>
      <w:r w:rsidRPr="006669AF">
        <w:rPr>
          <w:sz w:val="28"/>
          <w:szCs w:val="28"/>
        </w:rPr>
        <w:t>Чжу</w:t>
      </w:r>
      <w:proofErr w:type="spellEnd"/>
      <w:r w:rsidRPr="006669AF">
        <w:rPr>
          <w:sz w:val="28"/>
          <w:szCs w:val="28"/>
        </w:rPr>
        <w:t xml:space="preserve"> - </w:t>
      </w:r>
      <w:proofErr w:type="spellStart"/>
      <w:r w:rsidRPr="006669AF">
        <w:rPr>
          <w:sz w:val="28"/>
          <w:szCs w:val="28"/>
        </w:rPr>
        <w:t>Хе</w:t>
      </w:r>
      <w:proofErr w:type="spellEnd"/>
      <w:r w:rsidRPr="006669AF">
        <w:rPr>
          <w:sz w:val="28"/>
          <w:szCs w:val="28"/>
        </w:rPr>
        <w:t xml:space="preserve"> - река диких свиней) </w:t>
      </w:r>
      <w:r w:rsidR="00BB3BD1" w:rsidRPr="006669AF">
        <w:rPr>
          <w:sz w:val="28"/>
          <w:szCs w:val="28"/>
        </w:rPr>
        <w:t>–</w:t>
      </w:r>
      <w:r w:rsidRPr="006669AF">
        <w:rPr>
          <w:sz w:val="28"/>
          <w:szCs w:val="28"/>
        </w:rPr>
        <w:t xml:space="preserve"> </w:t>
      </w:r>
      <w:proofErr w:type="spellStart"/>
      <w:r w:rsidRPr="006669AF">
        <w:rPr>
          <w:sz w:val="28"/>
          <w:szCs w:val="28"/>
        </w:rPr>
        <w:t>Опричнинка</w:t>
      </w:r>
      <w:proofErr w:type="spellEnd"/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>6. Пещеры.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Белый парус </w:t>
      </w:r>
      <w:r w:rsidRPr="006669AF">
        <w:rPr>
          <w:sz w:val="28"/>
          <w:szCs w:val="28"/>
        </w:rPr>
        <w:t xml:space="preserve">находится в верховьях р. Кривой в известняковом массиве. </w:t>
      </w:r>
      <w:proofErr w:type="gramStart"/>
      <w:r w:rsidRPr="006669AF">
        <w:rPr>
          <w:sz w:val="28"/>
          <w:szCs w:val="28"/>
        </w:rPr>
        <w:t>Интересна</w:t>
      </w:r>
      <w:proofErr w:type="gramEnd"/>
      <w:r w:rsidRPr="006669AF">
        <w:rPr>
          <w:sz w:val="28"/>
          <w:szCs w:val="28"/>
        </w:rPr>
        <w:t xml:space="preserve"> натечными образованиями: сталагмитами, сталактитами, занавесями. Общая длина 89 метров.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spellStart"/>
      <w:r w:rsidRPr="006669AF">
        <w:rPr>
          <w:b/>
          <w:sz w:val="28"/>
          <w:szCs w:val="28"/>
        </w:rPr>
        <w:t>Дальнегорская</w:t>
      </w:r>
      <w:proofErr w:type="spellEnd"/>
      <w:r w:rsidR="00BB3BD1" w:rsidRPr="006669AF">
        <w:rPr>
          <w:b/>
          <w:sz w:val="28"/>
          <w:szCs w:val="28"/>
        </w:rPr>
        <w:t xml:space="preserve"> </w:t>
      </w:r>
      <w:r w:rsidRPr="006669AF">
        <w:rPr>
          <w:sz w:val="28"/>
          <w:szCs w:val="28"/>
        </w:rPr>
        <w:t xml:space="preserve">- находится в большом известняковом массиве по правому борту ключа </w:t>
      </w:r>
      <w:proofErr w:type="gramStart"/>
      <w:r w:rsidRPr="006669AF">
        <w:rPr>
          <w:sz w:val="28"/>
          <w:szCs w:val="28"/>
        </w:rPr>
        <w:t>Партизанский</w:t>
      </w:r>
      <w:proofErr w:type="gramEnd"/>
      <w:r w:rsidRPr="006669AF">
        <w:rPr>
          <w:sz w:val="28"/>
          <w:szCs w:val="28"/>
        </w:rPr>
        <w:t>. Общая длина 106 метров. Карстовая пещера с большим количеством натечных образований: сталак</w:t>
      </w:r>
      <w:r w:rsidR="00BB3BD1" w:rsidRPr="006669AF">
        <w:rPr>
          <w:sz w:val="28"/>
          <w:szCs w:val="28"/>
        </w:rPr>
        <w:t xml:space="preserve">титов, сталагмитов, </w:t>
      </w:r>
      <w:proofErr w:type="spellStart"/>
      <w:r w:rsidR="00BB3BD1" w:rsidRPr="006669AF">
        <w:rPr>
          <w:sz w:val="28"/>
          <w:szCs w:val="28"/>
        </w:rPr>
        <w:t>кораллитов</w:t>
      </w:r>
      <w:proofErr w:type="spellEnd"/>
      <w:r w:rsidR="00BB3BD1" w:rsidRPr="006669AF">
        <w:rPr>
          <w:sz w:val="28"/>
          <w:szCs w:val="28"/>
        </w:rPr>
        <w:t>,</w:t>
      </w:r>
      <w:r w:rsidRPr="006669AF">
        <w:rPr>
          <w:sz w:val="28"/>
          <w:szCs w:val="28"/>
        </w:rPr>
        <w:t xml:space="preserve"> «лунного молока».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>Обреченная</w:t>
      </w:r>
      <w:r w:rsidRPr="006669AF">
        <w:rPr>
          <w:sz w:val="28"/>
          <w:szCs w:val="28"/>
        </w:rPr>
        <w:t xml:space="preserve"> находилась в карьере «Больничный», рядом с дорогой. Пещера горизонтальная, длина 67 метров. Имеются натечные образования.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Крутая </w:t>
      </w:r>
      <w:r w:rsidRPr="006669AF">
        <w:rPr>
          <w:sz w:val="28"/>
          <w:szCs w:val="28"/>
        </w:rPr>
        <w:t>вскрыта при прокладке дороги в карьере «Больничный»</w:t>
      </w:r>
      <w:proofErr w:type="gramStart"/>
      <w:r w:rsidRPr="006669AF">
        <w:rPr>
          <w:sz w:val="28"/>
          <w:szCs w:val="28"/>
        </w:rPr>
        <w:t>.р</w:t>
      </w:r>
      <w:proofErr w:type="gramEnd"/>
      <w:r w:rsidRPr="006669AF">
        <w:rPr>
          <w:sz w:val="28"/>
          <w:szCs w:val="28"/>
        </w:rPr>
        <w:t xml:space="preserve">асполагается выше по склону от пещеры Обреченной. Общая длина 100 метров. В пещере развиты </w:t>
      </w:r>
      <w:proofErr w:type="spellStart"/>
      <w:r w:rsidRPr="006669AF">
        <w:rPr>
          <w:sz w:val="28"/>
          <w:szCs w:val="28"/>
        </w:rPr>
        <w:t>кораллиты</w:t>
      </w:r>
      <w:proofErr w:type="spellEnd"/>
      <w:r w:rsidRPr="006669AF">
        <w:rPr>
          <w:sz w:val="28"/>
          <w:szCs w:val="28"/>
        </w:rPr>
        <w:t xml:space="preserve"> и сталактиты.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>Ледяная малютка</w:t>
      </w:r>
      <w:r w:rsidRPr="006669AF">
        <w:rPr>
          <w:sz w:val="28"/>
          <w:szCs w:val="28"/>
        </w:rPr>
        <w:t xml:space="preserve"> расположена в </w:t>
      </w:r>
      <w:r w:rsidR="00BB3BD1" w:rsidRPr="006669AF">
        <w:rPr>
          <w:sz w:val="28"/>
          <w:szCs w:val="28"/>
        </w:rPr>
        <w:t>верховьях р. Горбуша, на северо</w:t>
      </w:r>
      <w:r w:rsidRPr="006669AF">
        <w:rPr>
          <w:sz w:val="28"/>
          <w:szCs w:val="28"/>
        </w:rPr>
        <w:t xml:space="preserve">-восточном склоне горы </w:t>
      </w:r>
      <w:proofErr w:type="spellStart"/>
      <w:r w:rsidRPr="006669AF">
        <w:rPr>
          <w:sz w:val="28"/>
          <w:szCs w:val="28"/>
        </w:rPr>
        <w:t>Дальнегорской</w:t>
      </w:r>
      <w:proofErr w:type="spellEnd"/>
      <w:r w:rsidRPr="006669AF">
        <w:rPr>
          <w:sz w:val="28"/>
          <w:szCs w:val="28"/>
        </w:rPr>
        <w:t>. Карстовая пещера, общая длина 98 метров</w:t>
      </w:r>
      <w:r w:rsidR="00BB3BD1" w:rsidRPr="006669AF">
        <w:rPr>
          <w:sz w:val="28"/>
          <w:szCs w:val="28"/>
        </w:rPr>
        <w:t>.</w:t>
      </w:r>
      <w:r w:rsidRPr="006669AF">
        <w:rPr>
          <w:sz w:val="28"/>
          <w:szCs w:val="28"/>
        </w:rPr>
        <w:t xml:space="preserve"> Внутри пещеры имеются натечные образования, многолетний ледник во входном туннеле.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Лилия </w:t>
      </w:r>
      <w:r w:rsidRPr="006669AF">
        <w:rPr>
          <w:sz w:val="28"/>
          <w:szCs w:val="28"/>
        </w:rPr>
        <w:t>расположен</w:t>
      </w:r>
      <w:r w:rsidR="00BB3BD1" w:rsidRPr="006669AF">
        <w:rPr>
          <w:sz w:val="28"/>
          <w:szCs w:val="28"/>
        </w:rPr>
        <w:t>а в ключе Николаевском к северо-</w:t>
      </w:r>
      <w:r w:rsidRPr="006669AF">
        <w:rPr>
          <w:sz w:val="28"/>
          <w:szCs w:val="28"/>
        </w:rPr>
        <w:t>западу от пещеры Николаевской, длина 67 метров. Имеет простое строение с небольшим количеством натечных образований.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>Нежная</w:t>
      </w:r>
      <w:r w:rsidRPr="006669AF">
        <w:rPr>
          <w:sz w:val="28"/>
          <w:szCs w:val="28"/>
        </w:rPr>
        <w:t xml:space="preserve"> расположена по левому берегу р. Кривой против пещеры Чертовы ворота. Встречены разнообразные натечные образования: сталактиты, речной жемчуг. Длина 95 метров. В пещере очень широко развито известковое тесто.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 </w:t>
      </w:r>
      <w:proofErr w:type="gramStart"/>
      <w:r w:rsidRPr="006669AF">
        <w:rPr>
          <w:b/>
          <w:sz w:val="28"/>
          <w:szCs w:val="28"/>
        </w:rPr>
        <w:t>Николаевская</w:t>
      </w:r>
      <w:proofErr w:type="gramEnd"/>
      <w:r w:rsidRPr="006669AF">
        <w:rPr>
          <w:sz w:val="28"/>
          <w:szCs w:val="28"/>
        </w:rPr>
        <w:t xml:space="preserve"> расположена в среднем течении ключа Николаевского</w:t>
      </w:r>
      <w:r w:rsidR="00BB3BD1" w:rsidRPr="006669AF">
        <w:rPr>
          <w:sz w:val="28"/>
          <w:szCs w:val="28"/>
        </w:rPr>
        <w:t xml:space="preserve">. </w:t>
      </w:r>
      <w:r w:rsidRPr="006669AF">
        <w:rPr>
          <w:sz w:val="28"/>
          <w:szCs w:val="28"/>
        </w:rPr>
        <w:t xml:space="preserve">Пещера имеет три этажа, в ней имеется озеро диаметром до 6 метров. </w:t>
      </w:r>
      <w:proofErr w:type="gramStart"/>
      <w:r w:rsidRPr="006669AF">
        <w:rPr>
          <w:sz w:val="28"/>
          <w:szCs w:val="28"/>
        </w:rPr>
        <w:t>Интересна</w:t>
      </w:r>
      <w:proofErr w:type="gramEnd"/>
      <w:r w:rsidRPr="006669AF">
        <w:rPr>
          <w:sz w:val="28"/>
          <w:szCs w:val="28"/>
        </w:rPr>
        <w:t xml:space="preserve"> кристаллами кальцита, исландского шпата и кварца.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gramStart"/>
      <w:r w:rsidRPr="006669AF">
        <w:rPr>
          <w:b/>
          <w:sz w:val="28"/>
          <w:szCs w:val="28"/>
        </w:rPr>
        <w:t>Новая</w:t>
      </w:r>
      <w:proofErr w:type="gramEnd"/>
      <w:r w:rsidRPr="006669AF">
        <w:rPr>
          <w:b/>
          <w:sz w:val="28"/>
          <w:szCs w:val="28"/>
        </w:rPr>
        <w:t xml:space="preserve"> (</w:t>
      </w:r>
      <w:proofErr w:type="spellStart"/>
      <w:r w:rsidRPr="006669AF">
        <w:rPr>
          <w:b/>
          <w:sz w:val="28"/>
          <w:szCs w:val="28"/>
        </w:rPr>
        <w:t>Новоникольская</w:t>
      </w:r>
      <w:proofErr w:type="spellEnd"/>
      <w:r w:rsidRPr="006669AF">
        <w:rPr>
          <w:b/>
          <w:sz w:val="28"/>
          <w:szCs w:val="28"/>
        </w:rPr>
        <w:t xml:space="preserve">) </w:t>
      </w:r>
      <w:r w:rsidRPr="006669AF">
        <w:rPr>
          <w:sz w:val="28"/>
          <w:szCs w:val="28"/>
        </w:rPr>
        <w:t>расположена в одном километре от пещеры Николаевской. Длина 112 метров Карстовая пещера с разнообразными натечными образованиями: сталактиты, сталагмиты, известковое тесто, пизолиты.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gramStart"/>
      <w:r w:rsidRPr="006669AF">
        <w:rPr>
          <w:b/>
          <w:sz w:val="28"/>
          <w:szCs w:val="28"/>
        </w:rPr>
        <w:t>Садовая</w:t>
      </w:r>
      <w:proofErr w:type="gramEnd"/>
      <w:r w:rsidRPr="006669AF">
        <w:rPr>
          <w:sz w:val="28"/>
          <w:szCs w:val="28"/>
        </w:rPr>
        <w:t xml:space="preserve"> расположена на правобережье р. Рудной. Общая длина ходов 192 метра. Карстовая пещера с разнообразными карстовыми образованиями:</w:t>
      </w:r>
      <w:r w:rsidR="00BB3BD1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сталактиты, сталагмиты</w:t>
      </w:r>
      <w:proofErr w:type="gramStart"/>
      <w:r w:rsidRPr="006669AF">
        <w:rPr>
          <w:sz w:val="28"/>
          <w:szCs w:val="28"/>
        </w:rPr>
        <w:t>.</w:t>
      </w:r>
      <w:proofErr w:type="gramEnd"/>
      <w:r w:rsidRPr="006669AF">
        <w:rPr>
          <w:sz w:val="28"/>
          <w:szCs w:val="28"/>
        </w:rPr>
        <w:t xml:space="preserve"> </w:t>
      </w:r>
      <w:proofErr w:type="gramStart"/>
      <w:r w:rsidRPr="006669AF">
        <w:rPr>
          <w:sz w:val="28"/>
          <w:szCs w:val="28"/>
        </w:rPr>
        <w:t>з</w:t>
      </w:r>
      <w:proofErr w:type="gramEnd"/>
      <w:r w:rsidRPr="006669AF">
        <w:rPr>
          <w:sz w:val="28"/>
          <w:szCs w:val="28"/>
        </w:rPr>
        <w:t xml:space="preserve">анавеси, </w:t>
      </w:r>
      <w:proofErr w:type="spellStart"/>
      <w:r w:rsidRPr="006669AF">
        <w:rPr>
          <w:sz w:val="28"/>
          <w:szCs w:val="28"/>
        </w:rPr>
        <w:t>кораллиты</w:t>
      </w:r>
      <w:proofErr w:type="spellEnd"/>
      <w:r w:rsidRPr="006669AF">
        <w:rPr>
          <w:sz w:val="28"/>
          <w:szCs w:val="28"/>
        </w:rPr>
        <w:t>. В нескольких местах в пещере найден мраморный оникс. Есть небольшое озерко глубиной до 0,3 метра.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>Холодильник</w:t>
      </w:r>
      <w:r w:rsidRPr="006669AF">
        <w:rPr>
          <w:sz w:val="28"/>
          <w:szCs w:val="28"/>
        </w:rPr>
        <w:t xml:space="preserve"> расположена вблизи гребня массива «Сахарная голова». Карстовая пещера с различными натечными образованиями. В небольших «продушинах» имелись друзы кварца. Имеется многолетний ледник, на срезе которого насчитано около 75 годовых слоев, мощность ледника 7 метров.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proofErr w:type="gramStart"/>
      <w:r w:rsidRPr="006669AF">
        <w:rPr>
          <w:b/>
          <w:sz w:val="28"/>
          <w:szCs w:val="28"/>
        </w:rPr>
        <w:t>Сюрпризная</w:t>
      </w:r>
      <w:proofErr w:type="gramEnd"/>
      <w:r w:rsidRPr="006669AF">
        <w:rPr>
          <w:sz w:val="28"/>
          <w:szCs w:val="28"/>
        </w:rPr>
        <w:t xml:space="preserve"> вытянута в меридиональном направлении вдоль западного борта левого притока р. Кривой</w:t>
      </w:r>
      <w:r w:rsidR="00CF3872" w:rsidRPr="006669AF">
        <w:rPr>
          <w:sz w:val="28"/>
          <w:szCs w:val="28"/>
        </w:rPr>
        <w:t>.</w:t>
      </w:r>
      <w:r w:rsidRPr="006669AF">
        <w:rPr>
          <w:sz w:val="28"/>
          <w:szCs w:val="28"/>
        </w:rPr>
        <w:t xml:space="preserve"> Длина ходов 53 метра. В пещере распространены реликтовые натечные образования.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b/>
          <w:sz w:val="28"/>
          <w:szCs w:val="28"/>
        </w:rPr>
        <w:t>Чертовы ворота</w:t>
      </w:r>
      <w:r w:rsidR="00CF3872" w:rsidRPr="006669AF">
        <w:rPr>
          <w:b/>
          <w:sz w:val="28"/>
          <w:szCs w:val="28"/>
        </w:rPr>
        <w:t xml:space="preserve"> </w:t>
      </w:r>
      <w:proofErr w:type="gramStart"/>
      <w:r w:rsidRPr="006669AF">
        <w:rPr>
          <w:sz w:val="28"/>
          <w:szCs w:val="28"/>
        </w:rPr>
        <w:t>расположена</w:t>
      </w:r>
      <w:proofErr w:type="gramEnd"/>
      <w:r w:rsidRPr="006669AF">
        <w:rPr>
          <w:sz w:val="28"/>
          <w:szCs w:val="28"/>
        </w:rPr>
        <w:t xml:space="preserve"> в верховьях р. Кривой в выходе известняков. Общая длина ходов около 132 метров. Является археологическим памятником, где жили древние люди около 7 тыс. лет назад.</w:t>
      </w:r>
    </w:p>
    <w:p w:rsidR="005B05E8" w:rsidRPr="006669AF" w:rsidRDefault="005B05E8" w:rsidP="00CF3872">
      <w:pPr>
        <w:tabs>
          <w:tab w:val="left" w:pos="2064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7. Памятник борцам за власть Советов.</w:t>
      </w:r>
    </w:p>
    <w:p w:rsidR="005B05E8" w:rsidRPr="006669AF" w:rsidRDefault="005B05E8" w:rsidP="00BB3BD1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9AF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6669A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669AF">
        <w:rPr>
          <w:rFonts w:ascii="Times New Roman" w:hAnsi="Times New Roman" w:cs="Times New Roman"/>
          <w:b w:val="0"/>
          <w:sz w:val="28"/>
          <w:szCs w:val="28"/>
        </w:rPr>
        <w:t>. Дальнегорск, в сквере возле спорткомплекса «Темп».</w:t>
      </w:r>
      <w:r w:rsidR="00CF3872" w:rsidRPr="0066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669AF">
        <w:rPr>
          <w:rFonts w:ascii="Times New Roman" w:hAnsi="Times New Roman" w:cs="Times New Roman"/>
          <w:b w:val="0"/>
          <w:sz w:val="28"/>
          <w:szCs w:val="28"/>
        </w:rPr>
        <w:t>Пам</w:t>
      </w:r>
      <w:r w:rsidR="00CF3872" w:rsidRPr="006669AF">
        <w:rPr>
          <w:rFonts w:ascii="Times New Roman" w:hAnsi="Times New Roman" w:cs="Times New Roman"/>
          <w:b w:val="0"/>
          <w:sz w:val="28"/>
          <w:szCs w:val="28"/>
        </w:rPr>
        <w:t>ятник монументального искусства.</w:t>
      </w:r>
      <w:r w:rsidRPr="006669AF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В 1967 г., в день 50-летия Великого Октября, открыт памятник партизанам, отдавшим жизнь за освобождение советского Приморья от белогвардейцев и интервентов, в память всех </w:t>
      </w:r>
      <w:proofErr w:type="spellStart"/>
      <w:r w:rsidRPr="006669AF">
        <w:rPr>
          <w:sz w:val="28"/>
          <w:szCs w:val="28"/>
        </w:rPr>
        <w:t>тетюхинцев</w:t>
      </w:r>
      <w:proofErr w:type="spellEnd"/>
      <w:r w:rsidRPr="006669AF">
        <w:rPr>
          <w:sz w:val="28"/>
          <w:szCs w:val="28"/>
        </w:rPr>
        <w:t>, сражавшихся за советскую власть.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Памятник представляет собой </w:t>
      </w:r>
      <w:proofErr w:type="spellStart"/>
      <w:r w:rsidRPr="006669AF">
        <w:rPr>
          <w:sz w:val="28"/>
          <w:szCs w:val="28"/>
        </w:rPr>
        <w:t>высоковознеснную</w:t>
      </w:r>
      <w:proofErr w:type="spellEnd"/>
      <w:r w:rsidRPr="006669AF">
        <w:rPr>
          <w:sz w:val="28"/>
          <w:szCs w:val="28"/>
        </w:rPr>
        <w:t xml:space="preserve"> стелу (высота 7,5 м) с каменными уступами, символизирующими складки приспущенного знамени. Материал - железобетон и перлит. На памятнике надпись: «Партизанам Тетюхе, погибшим в борьбе за советскую власть».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Автор и архитектор монумента Н.П.</w:t>
      </w:r>
      <w:r w:rsidR="00CF3872" w:rsidRPr="006669AF">
        <w:rPr>
          <w:sz w:val="28"/>
          <w:szCs w:val="28"/>
        </w:rPr>
        <w:t xml:space="preserve"> </w:t>
      </w:r>
      <w:proofErr w:type="spellStart"/>
      <w:r w:rsidRPr="006669AF">
        <w:rPr>
          <w:sz w:val="28"/>
          <w:szCs w:val="28"/>
        </w:rPr>
        <w:t>Русанов</w:t>
      </w:r>
      <w:proofErr w:type="spellEnd"/>
      <w:r w:rsidRPr="006669AF">
        <w:rPr>
          <w:sz w:val="28"/>
          <w:szCs w:val="28"/>
        </w:rPr>
        <w:t xml:space="preserve"> из проектной мастерской №7. </w:t>
      </w:r>
      <w:r w:rsidR="00CF3872" w:rsidRPr="006669AF">
        <w:rPr>
          <w:sz w:val="28"/>
          <w:szCs w:val="28"/>
        </w:rPr>
        <w:t>С</w:t>
      </w:r>
      <w:r w:rsidRPr="006669AF">
        <w:rPr>
          <w:sz w:val="28"/>
          <w:szCs w:val="28"/>
        </w:rPr>
        <w:t>ооружен на средства предприятий «Бо</w:t>
      </w:r>
      <w:r w:rsidR="00CF3872" w:rsidRPr="006669AF">
        <w:rPr>
          <w:sz w:val="28"/>
          <w:szCs w:val="28"/>
        </w:rPr>
        <w:t>р», «</w:t>
      </w:r>
      <w:proofErr w:type="spellStart"/>
      <w:r w:rsidR="00CF3872" w:rsidRPr="006669AF">
        <w:rPr>
          <w:sz w:val="28"/>
          <w:szCs w:val="28"/>
        </w:rPr>
        <w:t>Дальполиметалл</w:t>
      </w:r>
      <w:proofErr w:type="spellEnd"/>
      <w:r w:rsidR="00CF3872" w:rsidRPr="006669AF">
        <w:rPr>
          <w:sz w:val="28"/>
          <w:szCs w:val="28"/>
        </w:rPr>
        <w:t>», треста «</w:t>
      </w:r>
      <w:proofErr w:type="spellStart"/>
      <w:r w:rsidR="00CF3872" w:rsidRPr="006669AF">
        <w:rPr>
          <w:sz w:val="28"/>
          <w:szCs w:val="28"/>
        </w:rPr>
        <w:t>Да</w:t>
      </w:r>
      <w:r w:rsidRPr="006669AF">
        <w:rPr>
          <w:sz w:val="28"/>
          <w:szCs w:val="28"/>
        </w:rPr>
        <w:t>льметаллургстрой</w:t>
      </w:r>
      <w:proofErr w:type="spellEnd"/>
      <w:r w:rsidRPr="006669AF">
        <w:rPr>
          <w:sz w:val="28"/>
          <w:szCs w:val="28"/>
        </w:rPr>
        <w:t>».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Используется в туристическо-экскурсионных целях.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Памятник борцам за власть советов в г. Дальнегорске включен в число охраняемых памятников местного значения и краевого значения.</w:t>
      </w:r>
    </w:p>
    <w:p w:rsidR="005B05E8" w:rsidRPr="006669AF" w:rsidRDefault="005B05E8" w:rsidP="00BB3BD1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669AF">
        <w:rPr>
          <w:rFonts w:ascii="Times New Roman" w:hAnsi="Times New Roman" w:cs="Times New Roman"/>
        </w:rPr>
        <w:t>8.</w:t>
      </w:r>
      <w:bookmarkStart w:id="0" w:name="bookmark0"/>
      <w:r w:rsidRPr="006669AF">
        <w:rPr>
          <w:rFonts w:ascii="Times New Roman" w:hAnsi="Times New Roman" w:cs="Times New Roman"/>
        </w:rPr>
        <w:t>Памятник Сергею Васильевичу Архипову</w:t>
      </w:r>
      <w:bookmarkEnd w:id="0"/>
      <w:r w:rsidRPr="006669AF">
        <w:rPr>
          <w:rFonts w:ascii="Times New Roman" w:hAnsi="Times New Roman" w:cs="Times New Roman"/>
        </w:rPr>
        <w:t xml:space="preserve">. </w:t>
      </w:r>
      <w:r w:rsidRPr="006669AF">
        <w:rPr>
          <w:rFonts w:ascii="Times New Roman" w:hAnsi="Times New Roman" w:cs="Times New Roman"/>
          <w:b w:val="0"/>
        </w:rPr>
        <w:t>(п</w:t>
      </w:r>
      <w:proofErr w:type="gramStart"/>
      <w:r w:rsidRPr="006669AF">
        <w:rPr>
          <w:rFonts w:ascii="Times New Roman" w:hAnsi="Times New Roman" w:cs="Times New Roman"/>
          <w:b w:val="0"/>
        </w:rPr>
        <w:t>.Р</w:t>
      </w:r>
      <w:proofErr w:type="gramEnd"/>
      <w:r w:rsidRPr="006669AF">
        <w:rPr>
          <w:rFonts w:ascii="Times New Roman" w:hAnsi="Times New Roman" w:cs="Times New Roman"/>
          <w:b w:val="0"/>
        </w:rPr>
        <w:t>удная Пристань,4-й км, на автотрассе Рудная Пристань -</w:t>
      </w:r>
      <w:r w:rsidR="00CF3872" w:rsidRPr="006669AF">
        <w:rPr>
          <w:rFonts w:ascii="Times New Roman" w:hAnsi="Times New Roman" w:cs="Times New Roman"/>
          <w:b w:val="0"/>
        </w:rPr>
        <w:t xml:space="preserve"> </w:t>
      </w:r>
      <w:r w:rsidRPr="006669AF">
        <w:rPr>
          <w:rFonts w:ascii="Times New Roman" w:hAnsi="Times New Roman" w:cs="Times New Roman"/>
          <w:b w:val="0"/>
        </w:rPr>
        <w:t>Дальнегорск)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Сергей Васильевич Архипов (1888-1919) - один из организаторов большевистского подполья на руднике, вел активную пропаганду и агитацию среди рабочих, первый председатель </w:t>
      </w:r>
      <w:proofErr w:type="spellStart"/>
      <w:r w:rsidRPr="006669AF">
        <w:rPr>
          <w:sz w:val="28"/>
          <w:szCs w:val="28"/>
        </w:rPr>
        <w:t>рудкома</w:t>
      </w:r>
      <w:proofErr w:type="spellEnd"/>
      <w:r w:rsidRPr="006669AF">
        <w:rPr>
          <w:sz w:val="28"/>
          <w:szCs w:val="28"/>
        </w:rPr>
        <w:t>, организатор нелегальной группы и восстания на руднике в февр. 1919 года, активный участник партизанского движения. Погиб 9 сентября 1919г., в перестрелке с разъездом белых. Похоронен на старом кладбище г</w:t>
      </w:r>
      <w:proofErr w:type="gramStart"/>
      <w:r w:rsidRPr="006669AF">
        <w:rPr>
          <w:sz w:val="28"/>
          <w:szCs w:val="28"/>
        </w:rPr>
        <w:t>.Д</w:t>
      </w:r>
      <w:proofErr w:type="gramEnd"/>
      <w:r w:rsidRPr="006669AF">
        <w:rPr>
          <w:sz w:val="28"/>
          <w:szCs w:val="28"/>
        </w:rPr>
        <w:t>альнегорска.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В 1967г., в годовщину 50-летия Октябрьской революции, комсомольцам предприятия «Бор» на месте гибели С.В.Архипова установлен устремленный ввысь металлический обелиск, увенчанный пятиконечной звездой. На обелиске фотография С.В.Архипова и мемориальная доска: «Здесь погиб в бою с колчаковцами 9 сентября 1919 года руководитель партизанского движения п. Тетюхе Сергей Васильевич Архипов».</w:t>
      </w:r>
    </w:p>
    <w:p w:rsidR="005B05E8" w:rsidRPr="006669AF" w:rsidRDefault="005B05E8" w:rsidP="00BB3BD1">
      <w:pPr>
        <w:pStyle w:val="1"/>
        <w:shd w:val="clear" w:color="auto" w:fill="auto"/>
        <w:tabs>
          <w:tab w:val="right" w:pos="9093"/>
        </w:tabs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Памятник обрамлен оградой, якорная цепь на металлических столбиках.</w:t>
      </w:r>
      <w:r w:rsidR="00927C37" w:rsidRPr="006669AF">
        <w:rPr>
          <w:sz w:val="28"/>
          <w:szCs w:val="28"/>
          <w:vertAlign w:val="superscript"/>
          <w:lang w:bidi="en-US"/>
        </w:rPr>
        <w:t xml:space="preserve"> </w:t>
      </w:r>
      <w:r w:rsidRPr="006669AF">
        <w:rPr>
          <w:sz w:val="28"/>
          <w:szCs w:val="28"/>
          <w:vertAlign w:val="superscript"/>
          <w:lang w:val="en-US" w:bidi="en-US"/>
        </w:rPr>
        <w:t>v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Автор памятника - местный художник А.П.</w:t>
      </w:r>
      <w:r w:rsidR="00927C37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Соловьев</w:t>
      </w:r>
      <w:r w:rsidR="00927C37" w:rsidRPr="006669AF">
        <w:rPr>
          <w:sz w:val="28"/>
          <w:szCs w:val="28"/>
        </w:rPr>
        <w:t>.</w:t>
      </w:r>
      <w:r w:rsidRPr="006669AF">
        <w:rPr>
          <w:sz w:val="28"/>
          <w:szCs w:val="28"/>
        </w:rPr>
        <w:t xml:space="preserve"> Используется в туристическо-экскурсионных целях.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Памятник С.В.Архипову включен в число охраняемых исторических памятников местного значения</w:t>
      </w:r>
    </w:p>
    <w:p w:rsidR="005B05E8" w:rsidRPr="006669AF" w:rsidRDefault="005B05E8" w:rsidP="00927C37">
      <w:pPr>
        <w:pStyle w:val="1"/>
        <w:shd w:val="clear" w:color="auto" w:fill="auto"/>
        <w:tabs>
          <w:tab w:val="left" w:pos="2036"/>
        </w:tabs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>9. Памятник</w:t>
      </w:r>
      <w:r w:rsidRPr="006669AF">
        <w:rPr>
          <w:sz w:val="28"/>
          <w:szCs w:val="28"/>
        </w:rPr>
        <w:t xml:space="preserve"> </w:t>
      </w:r>
      <w:r w:rsidRPr="006669AF">
        <w:rPr>
          <w:b/>
          <w:sz w:val="28"/>
          <w:szCs w:val="28"/>
        </w:rPr>
        <w:t xml:space="preserve">Алексу (Яну) </w:t>
      </w:r>
      <w:proofErr w:type="spellStart"/>
      <w:r w:rsidRPr="006669AF">
        <w:rPr>
          <w:b/>
          <w:sz w:val="28"/>
          <w:szCs w:val="28"/>
        </w:rPr>
        <w:t>Берзиню</w:t>
      </w:r>
      <w:proofErr w:type="spellEnd"/>
      <w:r w:rsidR="00927C37" w:rsidRPr="006669AF">
        <w:rPr>
          <w:b/>
          <w:sz w:val="28"/>
          <w:szCs w:val="28"/>
        </w:rPr>
        <w:t xml:space="preserve"> </w:t>
      </w:r>
      <w:r w:rsidRPr="006669AF">
        <w:rPr>
          <w:sz w:val="28"/>
          <w:szCs w:val="28"/>
        </w:rPr>
        <w:t xml:space="preserve">(село </w:t>
      </w:r>
      <w:proofErr w:type="spellStart"/>
      <w:r w:rsidRPr="006669AF">
        <w:rPr>
          <w:sz w:val="28"/>
          <w:szCs w:val="28"/>
        </w:rPr>
        <w:t>Сержантово</w:t>
      </w:r>
      <w:proofErr w:type="spellEnd"/>
      <w:r w:rsidRPr="006669AF">
        <w:rPr>
          <w:sz w:val="28"/>
          <w:szCs w:val="28"/>
        </w:rPr>
        <w:t>)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Первой жертвой интервентов стал Ян (Алик) </w:t>
      </w:r>
      <w:proofErr w:type="spellStart"/>
      <w:r w:rsidRPr="006669AF">
        <w:rPr>
          <w:sz w:val="28"/>
          <w:szCs w:val="28"/>
        </w:rPr>
        <w:t>Берзинь</w:t>
      </w:r>
      <w:proofErr w:type="spellEnd"/>
      <w:r w:rsidR="00927C37" w:rsidRPr="006669AF">
        <w:rPr>
          <w:sz w:val="28"/>
          <w:szCs w:val="28"/>
        </w:rPr>
        <w:t xml:space="preserve"> – </w:t>
      </w:r>
      <w:r w:rsidRPr="006669AF">
        <w:rPr>
          <w:sz w:val="28"/>
          <w:szCs w:val="28"/>
        </w:rPr>
        <w:t xml:space="preserve">латыш по происхождению. Откуда он появился в с. </w:t>
      </w:r>
      <w:proofErr w:type="gramStart"/>
      <w:r w:rsidRPr="006669AF">
        <w:rPr>
          <w:sz w:val="28"/>
          <w:szCs w:val="28"/>
        </w:rPr>
        <w:t>Макарове</w:t>
      </w:r>
      <w:proofErr w:type="gramEnd"/>
      <w:r w:rsidRPr="006669AF">
        <w:rPr>
          <w:sz w:val="28"/>
          <w:szCs w:val="28"/>
        </w:rPr>
        <w:t xml:space="preserve"> (Каменке), никто не знает, но предполагают, что раньше он состоял в отряде латышских стрелков, он любил природу, охоту, неделями проп</w:t>
      </w:r>
      <w:r w:rsidR="00927C37" w:rsidRPr="006669AF">
        <w:rPr>
          <w:sz w:val="28"/>
          <w:szCs w:val="28"/>
        </w:rPr>
        <w:t>а</w:t>
      </w:r>
      <w:r w:rsidRPr="006669AF">
        <w:rPr>
          <w:sz w:val="28"/>
          <w:szCs w:val="28"/>
        </w:rPr>
        <w:t>дал в тайге.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В годы гражданской войны и интервенции, не задумываясь, вступил в партизанский отряд</w:t>
      </w:r>
      <w:r w:rsidR="00927C37" w:rsidRPr="006669AF">
        <w:rPr>
          <w:sz w:val="28"/>
          <w:szCs w:val="28"/>
        </w:rPr>
        <w:t>.</w:t>
      </w:r>
      <w:r w:rsidRPr="006669AF">
        <w:rPr>
          <w:sz w:val="28"/>
          <w:szCs w:val="28"/>
        </w:rPr>
        <w:t xml:space="preserve"> Там высоко оценили его таежный опыт и умение метко стрелять, он стал лучшим разведчиком.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Во время одной из военных операций нечаянно вышел на вражеский пост (то ли про осторожность позабыл, то ли ранен был, то ли оружие отказало) и был взят в плен американцами.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Его зверски пытали. Ничего не добившись, на ночь привязали к дереву и оставили на съедение таежному гнусу.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По свидетельству Натальи Тихоновны </w:t>
      </w:r>
      <w:proofErr w:type="spellStart"/>
      <w:r w:rsidRPr="006669AF">
        <w:rPr>
          <w:sz w:val="28"/>
          <w:szCs w:val="28"/>
        </w:rPr>
        <w:t>Милай</w:t>
      </w:r>
      <w:proofErr w:type="spellEnd"/>
      <w:r w:rsidR="00927C37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Алика нельзя было узнать. Все лицо превратилось в громадную, кровоточащую опухоль, сравнявшую глаза, нос, уши. Страшно была то, что веревка, которой его накрепко пр</w:t>
      </w:r>
      <w:r w:rsidR="00927C37" w:rsidRPr="006669AF">
        <w:rPr>
          <w:sz w:val="28"/>
          <w:szCs w:val="28"/>
        </w:rPr>
        <w:t xml:space="preserve">ивязали к дереву, не была видна – </w:t>
      </w:r>
      <w:r w:rsidRPr="006669AF">
        <w:rPr>
          <w:sz w:val="28"/>
          <w:szCs w:val="28"/>
        </w:rPr>
        <w:t>она тоже заплыла опухолью. Казалось, что чудовищно большое, багровое тело стоит, прислонившись к стволу дерева.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Но и это не сломило партизана. Тогда его бросили в телегу и повезли по ухабистой дороге, изуродованное тело билось о стенки повозки.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17 июля 1919 года его расстреляли на пристани вместе с Марком </w:t>
      </w:r>
      <w:proofErr w:type="spellStart"/>
      <w:r w:rsidRPr="006669AF">
        <w:rPr>
          <w:sz w:val="28"/>
          <w:szCs w:val="28"/>
        </w:rPr>
        <w:t>Лукичем</w:t>
      </w:r>
      <w:proofErr w:type="spellEnd"/>
      <w:r w:rsidRPr="006669AF">
        <w:rPr>
          <w:sz w:val="28"/>
          <w:szCs w:val="28"/>
        </w:rPr>
        <w:t xml:space="preserve"> Козловым, памятная плита которому установлена в районе маяка.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spellStart"/>
      <w:r w:rsidRPr="006669AF">
        <w:rPr>
          <w:sz w:val="28"/>
          <w:szCs w:val="28"/>
        </w:rPr>
        <w:t>Берзиню</w:t>
      </w:r>
      <w:proofErr w:type="spellEnd"/>
      <w:r w:rsidRPr="006669AF">
        <w:rPr>
          <w:sz w:val="28"/>
          <w:szCs w:val="28"/>
        </w:rPr>
        <w:t xml:space="preserve"> было всего 27 лет. Его останки захор</w:t>
      </w:r>
      <w:r w:rsidR="00927C37" w:rsidRPr="006669AF">
        <w:rPr>
          <w:sz w:val="28"/>
          <w:szCs w:val="28"/>
        </w:rPr>
        <w:t>онены на кладбище  п. Владимиро</w:t>
      </w:r>
      <w:r w:rsidRPr="006669AF">
        <w:rPr>
          <w:sz w:val="28"/>
          <w:szCs w:val="28"/>
        </w:rPr>
        <w:t>-</w:t>
      </w:r>
      <w:proofErr w:type="spellStart"/>
      <w:r w:rsidRPr="006669AF">
        <w:rPr>
          <w:sz w:val="28"/>
          <w:szCs w:val="28"/>
        </w:rPr>
        <w:t>Мономахово</w:t>
      </w:r>
      <w:proofErr w:type="spellEnd"/>
      <w:r w:rsidRPr="006669AF">
        <w:rPr>
          <w:sz w:val="28"/>
          <w:szCs w:val="28"/>
        </w:rPr>
        <w:t xml:space="preserve"> (с другими казненными там же).</w:t>
      </w:r>
    </w:p>
    <w:p w:rsidR="005B05E8" w:rsidRPr="006669AF" w:rsidRDefault="00927C37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10. Памятник партизанской славы </w:t>
      </w:r>
      <w:r w:rsidRPr="006669AF">
        <w:rPr>
          <w:sz w:val="28"/>
          <w:szCs w:val="28"/>
        </w:rPr>
        <w:t>(</w:t>
      </w:r>
      <w:r w:rsidR="005B05E8" w:rsidRPr="006669AF">
        <w:rPr>
          <w:sz w:val="28"/>
          <w:szCs w:val="28"/>
        </w:rPr>
        <w:t xml:space="preserve">перед въездом в село </w:t>
      </w:r>
      <w:proofErr w:type="spellStart"/>
      <w:r w:rsidR="005B05E8" w:rsidRPr="006669AF">
        <w:rPr>
          <w:sz w:val="28"/>
          <w:szCs w:val="28"/>
        </w:rPr>
        <w:t>Сержантово</w:t>
      </w:r>
      <w:proofErr w:type="spellEnd"/>
      <w:r w:rsidR="005B05E8" w:rsidRPr="006669AF">
        <w:rPr>
          <w:sz w:val="28"/>
          <w:szCs w:val="28"/>
        </w:rPr>
        <w:t xml:space="preserve"> на месте боя с белогвардейцами).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Степан </w:t>
      </w:r>
      <w:proofErr w:type="spellStart"/>
      <w:r w:rsidRPr="006669AF">
        <w:rPr>
          <w:b/>
          <w:sz w:val="28"/>
          <w:szCs w:val="28"/>
        </w:rPr>
        <w:t>Фролович</w:t>
      </w:r>
      <w:proofErr w:type="spellEnd"/>
      <w:r w:rsidRPr="006669AF">
        <w:rPr>
          <w:b/>
          <w:sz w:val="28"/>
          <w:szCs w:val="28"/>
        </w:rPr>
        <w:t xml:space="preserve"> Бурмистров</w:t>
      </w:r>
      <w:r w:rsidRPr="006669AF">
        <w:rPr>
          <w:sz w:val="28"/>
          <w:szCs w:val="28"/>
        </w:rPr>
        <w:t xml:space="preserve">, рыбак и охотник из д. </w:t>
      </w:r>
      <w:proofErr w:type="spellStart"/>
      <w:r w:rsidRPr="006669AF">
        <w:rPr>
          <w:sz w:val="28"/>
          <w:szCs w:val="28"/>
        </w:rPr>
        <w:t>Морозовка</w:t>
      </w:r>
      <w:proofErr w:type="spellEnd"/>
      <w:r w:rsidRPr="006669AF">
        <w:rPr>
          <w:sz w:val="28"/>
          <w:szCs w:val="28"/>
        </w:rPr>
        <w:t xml:space="preserve"> (вблизи бухты Терней )</w:t>
      </w:r>
      <w:proofErr w:type="gramStart"/>
      <w:r w:rsidRPr="006669AF">
        <w:rPr>
          <w:sz w:val="28"/>
          <w:szCs w:val="28"/>
        </w:rPr>
        <w:t>.б</w:t>
      </w:r>
      <w:proofErr w:type="gramEnd"/>
      <w:r w:rsidRPr="006669AF">
        <w:rPr>
          <w:sz w:val="28"/>
          <w:szCs w:val="28"/>
        </w:rPr>
        <w:t xml:space="preserve">оец - доброволец </w:t>
      </w:r>
      <w:proofErr w:type="spellStart"/>
      <w:r w:rsidRPr="006669AF">
        <w:rPr>
          <w:sz w:val="28"/>
          <w:szCs w:val="28"/>
        </w:rPr>
        <w:t>Тер</w:t>
      </w:r>
      <w:r w:rsidR="00927C37" w:rsidRPr="006669AF">
        <w:rPr>
          <w:sz w:val="28"/>
          <w:szCs w:val="28"/>
        </w:rPr>
        <w:t>нейского</w:t>
      </w:r>
      <w:proofErr w:type="spellEnd"/>
      <w:r w:rsidR="00927C37" w:rsidRPr="006669AF">
        <w:rPr>
          <w:sz w:val="28"/>
          <w:szCs w:val="28"/>
        </w:rPr>
        <w:t xml:space="preserve"> партизанского отряда (</w:t>
      </w:r>
      <w:r w:rsidRPr="006669AF">
        <w:rPr>
          <w:sz w:val="28"/>
          <w:szCs w:val="28"/>
        </w:rPr>
        <w:t xml:space="preserve">командир Я. И. Куклин ). В </w:t>
      </w:r>
      <w:proofErr w:type="spellStart"/>
      <w:r w:rsidRPr="006669AF">
        <w:rPr>
          <w:sz w:val="28"/>
          <w:szCs w:val="28"/>
        </w:rPr>
        <w:t>тетюхинский</w:t>
      </w:r>
      <w:proofErr w:type="spellEnd"/>
      <w:r w:rsidRPr="006669AF">
        <w:rPr>
          <w:sz w:val="28"/>
          <w:szCs w:val="28"/>
        </w:rPr>
        <w:t xml:space="preserve"> отряд пришел с пополнением от </w:t>
      </w:r>
      <w:proofErr w:type="spellStart"/>
      <w:r w:rsidRPr="006669AF">
        <w:rPr>
          <w:sz w:val="28"/>
          <w:szCs w:val="28"/>
        </w:rPr>
        <w:t>тернейцев</w:t>
      </w:r>
      <w:proofErr w:type="spellEnd"/>
      <w:r w:rsidRPr="006669AF">
        <w:rPr>
          <w:sz w:val="28"/>
          <w:szCs w:val="28"/>
        </w:rPr>
        <w:t xml:space="preserve">. В бою на железной дороге был в группе </w:t>
      </w:r>
      <w:r w:rsidR="00927C37" w:rsidRPr="006669AF">
        <w:rPr>
          <w:sz w:val="28"/>
          <w:szCs w:val="28"/>
        </w:rPr>
        <w:t>Н</w:t>
      </w:r>
      <w:r w:rsidRPr="006669AF">
        <w:rPr>
          <w:sz w:val="28"/>
          <w:szCs w:val="28"/>
        </w:rPr>
        <w:t>азаренко, в атаке сражен вражеской пулей.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t>Иван Иванович Головин</w:t>
      </w:r>
      <w:r w:rsidR="00927C37" w:rsidRPr="006669AF">
        <w:rPr>
          <w:sz w:val="28"/>
          <w:szCs w:val="28"/>
        </w:rPr>
        <w:t>, житель селения Верховье (</w:t>
      </w:r>
      <w:r w:rsidRPr="006669AF">
        <w:rPr>
          <w:sz w:val="28"/>
          <w:szCs w:val="28"/>
        </w:rPr>
        <w:t>Горелая падь), член Союза молодежи, любимец партизанского отряда. По примеру С. Меркулова бросился в атаку и был сражен вражеской пулей.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t>Семен Семенович Меркулов</w:t>
      </w:r>
      <w:r w:rsidR="00927C37" w:rsidRPr="006669AF">
        <w:rPr>
          <w:sz w:val="28"/>
          <w:szCs w:val="28"/>
        </w:rPr>
        <w:t xml:space="preserve">, </w:t>
      </w:r>
      <w:r w:rsidRPr="006669AF">
        <w:rPr>
          <w:sz w:val="28"/>
          <w:szCs w:val="28"/>
        </w:rPr>
        <w:t>в прошлом матрос «Авроры»</w:t>
      </w:r>
      <w:r w:rsidR="00927C37" w:rsidRPr="006669AF">
        <w:rPr>
          <w:sz w:val="28"/>
          <w:szCs w:val="28"/>
        </w:rPr>
        <w:t>,</w:t>
      </w:r>
      <w:r w:rsidRPr="006669AF">
        <w:rPr>
          <w:sz w:val="28"/>
          <w:szCs w:val="28"/>
        </w:rPr>
        <w:t xml:space="preserve"> подпольщик, руководитель связи на мысе </w:t>
      </w:r>
      <w:proofErr w:type="spellStart"/>
      <w:r w:rsidRPr="006669AF">
        <w:rPr>
          <w:sz w:val="28"/>
          <w:szCs w:val="28"/>
        </w:rPr>
        <w:t>Бринера</w:t>
      </w:r>
      <w:proofErr w:type="spellEnd"/>
      <w:r w:rsidRPr="006669AF">
        <w:rPr>
          <w:sz w:val="28"/>
          <w:szCs w:val="28"/>
        </w:rPr>
        <w:t xml:space="preserve"> в бухте Тетюхе </w:t>
      </w:r>
      <w:proofErr w:type="gramStart"/>
      <w:r w:rsidRPr="006669AF">
        <w:rPr>
          <w:sz w:val="28"/>
          <w:szCs w:val="28"/>
        </w:rPr>
        <w:t xml:space="preserve">( </w:t>
      </w:r>
      <w:proofErr w:type="gramEnd"/>
      <w:r w:rsidRPr="006669AF">
        <w:rPr>
          <w:sz w:val="28"/>
          <w:szCs w:val="28"/>
        </w:rPr>
        <w:t>Рудная ). Первым принес весть на рудник о воору</w:t>
      </w:r>
      <w:r w:rsidR="00927C37" w:rsidRPr="006669AF">
        <w:rPr>
          <w:sz w:val="28"/>
          <w:szCs w:val="28"/>
        </w:rPr>
        <w:t xml:space="preserve">женном восстании </w:t>
      </w:r>
      <w:proofErr w:type="gramStart"/>
      <w:r w:rsidR="00927C37" w:rsidRPr="006669AF">
        <w:rPr>
          <w:sz w:val="28"/>
          <w:szCs w:val="28"/>
        </w:rPr>
        <w:t>в</w:t>
      </w:r>
      <w:proofErr w:type="gramEnd"/>
      <w:r w:rsidR="00927C37" w:rsidRPr="006669AF">
        <w:rPr>
          <w:sz w:val="28"/>
          <w:szCs w:val="28"/>
        </w:rPr>
        <w:t xml:space="preserve"> с. Владимиро-Александровское в </w:t>
      </w:r>
      <w:proofErr w:type="spellStart"/>
      <w:r w:rsidR="00927C37" w:rsidRPr="006669AF">
        <w:rPr>
          <w:sz w:val="28"/>
          <w:szCs w:val="28"/>
        </w:rPr>
        <w:t>Сучанской</w:t>
      </w:r>
      <w:proofErr w:type="spellEnd"/>
      <w:r w:rsidR="00927C37" w:rsidRPr="006669AF">
        <w:rPr>
          <w:sz w:val="28"/>
          <w:szCs w:val="28"/>
        </w:rPr>
        <w:t xml:space="preserve"> (</w:t>
      </w:r>
      <w:proofErr w:type="gramStart"/>
      <w:r w:rsidRPr="006669AF">
        <w:rPr>
          <w:sz w:val="28"/>
          <w:szCs w:val="28"/>
        </w:rPr>
        <w:t>партизанск</w:t>
      </w:r>
      <w:r w:rsidR="00927C37" w:rsidRPr="006669AF">
        <w:rPr>
          <w:sz w:val="28"/>
          <w:szCs w:val="28"/>
        </w:rPr>
        <w:t>и</w:t>
      </w:r>
      <w:r w:rsidRPr="006669AF">
        <w:rPr>
          <w:sz w:val="28"/>
          <w:szCs w:val="28"/>
        </w:rPr>
        <w:t>й</w:t>
      </w:r>
      <w:proofErr w:type="gramEnd"/>
      <w:r w:rsidRPr="006669AF">
        <w:rPr>
          <w:sz w:val="28"/>
          <w:szCs w:val="28"/>
        </w:rPr>
        <w:t>) долине</w:t>
      </w:r>
      <w:r w:rsidR="00927C37" w:rsidRPr="006669AF">
        <w:rPr>
          <w:sz w:val="28"/>
          <w:szCs w:val="28"/>
        </w:rPr>
        <w:t xml:space="preserve">, </w:t>
      </w:r>
      <w:r w:rsidRPr="006669AF">
        <w:rPr>
          <w:sz w:val="28"/>
          <w:szCs w:val="28"/>
        </w:rPr>
        <w:t>был в разведгруппе Архипова. В бою первым бросился в атаку и был убит.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Иван </w:t>
      </w:r>
      <w:proofErr w:type="spellStart"/>
      <w:r w:rsidRPr="006669AF">
        <w:rPr>
          <w:sz w:val="28"/>
          <w:szCs w:val="28"/>
        </w:rPr>
        <w:t>Филипповия</w:t>
      </w:r>
      <w:proofErr w:type="spellEnd"/>
      <w:r w:rsidR="00927C37" w:rsidRPr="006669AF">
        <w:rPr>
          <w:sz w:val="28"/>
          <w:szCs w:val="28"/>
        </w:rPr>
        <w:t xml:space="preserve"> </w:t>
      </w:r>
      <w:proofErr w:type="spellStart"/>
      <w:r w:rsidRPr="006669AF">
        <w:rPr>
          <w:sz w:val="28"/>
          <w:szCs w:val="28"/>
        </w:rPr>
        <w:t>Москалюк</w:t>
      </w:r>
      <w:proofErr w:type="spellEnd"/>
      <w:r w:rsidRPr="006669AF">
        <w:rPr>
          <w:sz w:val="28"/>
          <w:szCs w:val="28"/>
        </w:rPr>
        <w:t>, житель пос. Владимиро-</w:t>
      </w:r>
      <w:proofErr w:type="spellStart"/>
      <w:r w:rsidRPr="006669AF">
        <w:rPr>
          <w:sz w:val="28"/>
          <w:szCs w:val="28"/>
        </w:rPr>
        <w:t>Мономахово</w:t>
      </w:r>
      <w:proofErr w:type="spellEnd"/>
      <w:r w:rsidRPr="006669AF">
        <w:rPr>
          <w:sz w:val="28"/>
          <w:szCs w:val="28"/>
        </w:rPr>
        <w:t>, бывший командир первого к</w:t>
      </w:r>
      <w:r w:rsidR="00927C37" w:rsidRPr="006669AF">
        <w:rPr>
          <w:sz w:val="28"/>
          <w:szCs w:val="28"/>
        </w:rPr>
        <w:t xml:space="preserve">расногвардейского отряда Тетюхе, </w:t>
      </w:r>
      <w:r w:rsidRPr="006669AF">
        <w:rPr>
          <w:sz w:val="28"/>
          <w:szCs w:val="28"/>
        </w:rPr>
        <w:t xml:space="preserve">с 25 февраля 1919 года член военно-революционного штаба и командир взвода </w:t>
      </w:r>
      <w:proofErr w:type="spellStart"/>
      <w:r w:rsidRPr="006669AF">
        <w:rPr>
          <w:sz w:val="28"/>
          <w:szCs w:val="28"/>
        </w:rPr>
        <w:t>Тетюхинского</w:t>
      </w:r>
      <w:proofErr w:type="spellEnd"/>
      <w:r w:rsidRPr="006669AF">
        <w:rPr>
          <w:sz w:val="28"/>
          <w:szCs w:val="28"/>
        </w:rPr>
        <w:t xml:space="preserve"> партизанского отряда. Умер от ран, полученных в бою 29 августа 1919 года.</w:t>
      </w:r>
    </w:p>
    <w:p w:rsidR="006669AF" w:rsidRDefault="006669AF" w:rsidP="00BB3BD1">
      <w:pPr>
        <w:pStyle w:val="1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 xml:space="preserve">Вячеслав </w:t>
      </w:r>
      <w:proofErr w:type="spellStart"/>
      <w:r w:rsidRPr="006669AF">
        <w:rPr>
          <w:b/>
          <w:sz w:val="28"/>
          <w:szCs w:val="28"/>
        </w:rPr>
        <w:t>Евстафьевич</w:t>
      </w:r>
      <w:proofErr w:type="spellEnd"/>
      <w:r w:rsidRPr="006669AF">
        <w:rPr>
          <w:b/>
          <w:sz w:val="28"/>
          <w:szCs w:val="28"/>
        </w:rPr>
        <w:t xml:space="preserve"> Сержант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В январе 1918 года в Тетюхе был организован первый Совет рабочих, крестьянских и солдатских депутатов. Председателем был избран Вячеслав </w:t>
      </w:r>
      <w:proofErr w:type="spellStart"/>
      <w:r w:rsidRPr="006669AF">
        <w:rPr>
          <w:sz w:val="28"/>
          <w:szCs w:val="28"/>
        </w:rPr>
        <w:t>Евстафьевич</w:t>
      </w:r>
      <w:proofErr w:type="spellEnd"/>
      <w:r w:rsidRPr="006669AF">
        <w:rPr>
          <w:sz w:val="28"/>
          <w:szCs w:val="28"/>
        </w:rPr>
        <w:t xml:space="preserve"> Сержант.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Вскоре обстановка в Приморье резко изменилась</w:t>
      </w:r>
      <w:proofErr w:type="gramStart"/>
      <w:r w:rsidRPr="006669AF">
        <w:rPr>
          <w:sz w:val="28"/>
          <w:szCs w:val="28"/>
        </w:rPr>
        <w:t xml:space="preserve"> Н</w:t>
      </w:r>
      <w:proofErr w:type="gramEnd"/>
      <w:r w:rsidRPr="006669AF">
        <w:rPr>
          <w:sz w:val="28"/>
          <w:szCs w:val="28"/>
        </w:rPr>
        <w:t xml:space="preserve">а территорию края вторглись интервенты. Активистам пришлось уйти в подполье, Сержант был членом подпольного комитета, готовившего выступление против захватчиков. Некоторое время ему пришлось скрываться в поселке </w:t>
      </w:r>
      <w:proofErr w:type="spellStart"/>
      <w:r w:rsidRPr="006669AF">
        <w:rPr>
          <w:sz w:val="28"/>
          <w:szCs w:val="28"/>
        </w:rPr>
        <w:t>Макарово</w:t>
      </w:r>
      <w:proofErr w:type="spellEnd"/>
      <w:r w:rsidRPr="006669AF">
        <w:rPr>
          <w:sz w:val="28"/>
          <w:szCs w:val="28"/>
        </w:rPr>
        <w:t xml:space="preserve"> (Каменка).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После того как боевые дружины были сведены в единый партизанский отряд, В.Е. Сержант стал его командиром.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Когда в марте 1919 года Ольга была захвачена колчаковцами, из Тетюхе на помощь был послан усиленный партизанский отряд под командованием В.Е. Сержанта.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Много боевых подвигов на счету храброго командира партизан.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В отряде он пользовался уважением, бойцы ему беспрекословно подчинялись. Командир был строг, но справедлив. В честь бесстрашного командира партизан назван поселок </w:t>
      </w:r>
      <w:proofErr w:type="spellStart"/>
      <w:r w:rsidRPr="006669AF">
        <w:rPr>
          <w:sz w:val="28"/>
          <w:szCs w:val="28"/>
        </w:rPr>
        <w:t>Сержантово</w:t>
      </w:r>
      <w:proofErr w:type="spellEnd"/>
      <w:r w:rsidRPr="006669AF">
        <w:rPr>
          <w:sz w:val="28"/>
          <w:szCs w:val="28"/>
        </w:rPr>
        <w:t>, зарегистрированный как населенный пункт в 1968 году.</w:t>
      </w:r>
    </w:p>
    <w:p w:rsidR="005B05E8" w:rsidRPr="006669AF" w:rsidRDefault="005B05E8" w:rsidP="00BB3BD1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669AF">
        <w:rPr>
          <w:rFonts w:ascii="Times New Roman" w:hAnsi="Times New Roman" w:cs="Times New Roman"/>
        </w:rPr>
        <w:t>11. Братская могила Красных Партизан</w:t>
      </w:r>
      <w:proofErr w:type="gramStart"/>
      <w:r w:rsidRPr="006669AF">
        <w:rPr>
          <w:rFonts w:ascii="Times New Roman" w:hAnsi="Times New Roman" w:cs="Times New Roman"/>
        </w:rPr>
        <w:t>.</w:t>
      </w:r>
      <w:proofErr w:type="gramEnd"/>
      <w:r w:rsidR="00471CC6" w:rsidRPr="006669AF">
        <w:rPr>
          <w:rFonts w:ascii="Times New Roman" w:hAnsi="Times New Roman" w:cs="Times New Roman"/>
        </w:rPr>
        <w:t xml:space="preserve"> </w:t>
      </w:r>
      <w:r w:rsidRPr="006669AF">
        <w:rPr>
          <w:rFonts w:ascii="Times New Roman" w:hAnsi="Times New Roman" w:cs="Times New Roman"/>
          <w:b w:val="0"/>
        </w:rPr>
        <w:t>(</w:t>
      </w:r>
      <w:proofErr w:type="gramStart"/>
      <w:r w:rsidRPr="006669AF">
        <w:rPr>
          <w:rFonts w:ascii="Times New Roman" w:hAnsi="Times New Roman" w:cs="Times New Roman"/>
          <w:b w:val="0"/>
        </w:rPr>
        <w:t>г</w:t>
      </w:r>
      <w:proofErr w:type="gramEnd"/>
      <w:r w:rsidRPr="006669AF">
        <w:rPr>
          <w:rFonts w:ascii="Times New Roman" w:hAnsi="Times New Roman" w:cs="Times New Roman"/>
          <w:b w:val="0"/>
        </w:rPr>
        <w:t>. Дальнегорск, старое кладбище /закрыто в 1975 г./)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Летом 1919г. в жестоких боях с интервентами и белогвардейцами погибли 9 партизан </w:t>
      </w:r>
      <w:proofErr w:type="spellStart"/>
      <w:r w:rsidRPr="006669AF">
        <w:rPr>
          <w:sz w:val="28"/>
          <w:szCs w:val="28"/>
        </w:rPr>
        <w:t>Тетюхинского</w:t>
      </w:r>
      <w:proofErr w:type="spellEnd"/>
      <w:r w:rsidRPr="006669AF">
        <w:rPr>
          <w:sz w:val="28"/>
          <w:szCs w:val="28"/>
        </w:rPr>
        <w:t xml:space="preserve"> отряда. Трое из них, погибшие в бою 29 августа на 11 </w:t>
      </w:r>
      <w:proofErr w:type="gramStart"/>
      <w:r w:rsidRPr="006669AF">
        <w:rPr>
          <w:sz w:val="28"/>
          <w:szCs w:val="28"/>
        </w:rPr>
        <w:t>км ж</w:t>
      </w:r>
      <w:proofErr w:type="gramEnd"/>
      <w:r w:rsidRPr="006669AF">
        <w:rPr>
          <w:sz w:val="28"/>
          <w:szCs w:val="28"/>
        </w:rPr>
        <w:t xml:space="preserve">/д., - Иван Головин, Сергей Меркулов и Степан Бурмистров были похоронены в братской могиле на кладбище в поселке Тетюхе. Через три дня умер от смертельной раны И. </w:t>
      </w:r>
      <w:proofErr w:type="spellStart"/>
      <w:r w:rsidRPr="006669AF">
        <w:rPr>
          <w:sz w:val="28"/>
          <w:szCs w:val="28"/>
        </w:rPr>
        <w:t>Москалюк</w:t>
      </w:r>
      <w:proofErr w:type="spellEnd"/>
      <w:r w:rsidRPr="006669AF">
        <w:rPr>
          <w:sz w:val="28"/>
          <w:szCs w:val="28"/>
        </w:rPr>
        <w:t xml:space="preserve"> и через 12 дней убит С.Архипов. Они также похоронены в этой могиле.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Несколько раньше погибли: </w:t>
      </w:r>
      <w:proofErr w:type="spellStart"/>
      <w:r w:rsidRPr="006669AF">
        <w:rPr>
          <w:sz w:val="28"/>
          <w:szCs w:val="28"/>
        </w:rPr>
        <w:t>Берзинь</w:t>
      </w:r>
      <w:proofErr w:type="spellEnd"/>
      <w:r w:rsidRPr="006669AF">
        <w:rPr>
          <w:sz w:val="28"/>
          <w:szCs w:val="28"/>
        </w:rPr>
        <w:t xml:space="preserve"> А., Жигало и Ак</w:t>
      </w:r>
      <w:r w:rsidR="00471CC6" w:rsidRPr="006669AF">
        <w:rPr>
          <w:sz w:val="28"/>
          <w:szCs w:val="28"/>
        </w:rPr>
        <w:t xml:space="preserve">сентьев М. и в бою под </w:t>
      </w:r>
      <w:proofErr w:type="spellStart"/>
      <w:r w:rsidR="00471CC6" w:rsidRPr="006669AF">
        <w:rPr>
          <w:sz w:val="28"/>
          <w:szCs w:val="28"/>
        </w:rPr>
        <w:t>Перетино</w:t>
      </w:r>
      <w:r w:rsidRPr="006669AF">
        <w:rPr>
          <w:sz w:val="28"/>
          <w:szCs w:val="28"/>
        </w:rPr>
        <w:t>-Коржев</w:t>
      </w:r>
      <w:proofErr w:type="spellEnd"/>
      <w:r w:rsidRPr="006669AF">
        <w:rPr>
          <w:sz w:val="28"/>
          <w:szCs w:val="28"/>
        </w:rPr>
        <w:t xml:space="preserve"> А. Точных данных о месте их захоронения мы не имеем. В 1959г. умер друг и товарищ убитых в 1919г., партизан, член </w:t>
      </w:r>
      <w:proofErr w:type="spellStart"/>
      <w:r w:rsidRPr="006669AF">
        <w:rPr>
          <w:sz w:val="28"/>
          <w:szCs w:val="28"/>
        </w:rPr>
        <w:t>тетюхинского</w:t>
      </w:r>
      <w:proofErr w:type="spellEnd"/>
      <w:r w:rsidRPr="006669AF">
        <w:rPr>
          <w:sz w:val="28"/>
          <w:szCs w:val="28"/>
        </w:rPr>
        <w:t xml:space="preserve"> партизанского отряда Григорий Замятин, а еще позже его жена, связная партизанского отряда, Ирина Замятина. Оба были похоронены вблизи братской могилы.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В середине 30-х годов /около 1939 г./, взамен деревянного обелиска, по инициативе комсомольцев ПО «</w:t>
      </w:r>
      <w:proofErr w:type="spellStart"/>
      <w:r w:rsidRPr="006669AF">
        <w:rPr>
          <w:sz w:val="28"/>
          <w:szCs w:val="28"/>
        </w:rPr>
        <w:t>Дальполиметалл</w:t>
      </w:r>
      <w:proofErr w:type="spellEnd"/>
      <w:r w:rsidRPr="006669AF">
        <w:rPr>
          <w:sz w:val="28"/>
          <w:szCs w:val="28"/>
        </w:rPr>
        <w:t xml:space="preserve">» силами </w:t>
      </w:r>
      <w:proofErr w:type="spellStart"/>
      <w:r w:rsidRPr="006669AF">
        <w:rPr>
          <w:sz w:val="28"/>
          <w:szCs w:val="28"/>
        </w:rPr>
        <w:t>мех</w:t>
      </w:r>
      <w:proofErr w:type="gramStart"/>
      <w:r w:rsidRPr="006669AF">
        <w:rPr>
          <w:sz w:val="28"/>
          <w:szCs w:val="28"/>
        </w:rPr>
        <w:t>.ц</w:t>
      </w:r>
      <w:proofErr w:type="gramEnd"/>
      <w:r w:rsidRPr="006669AF">
        <w:rPr>
          <w:sz w:val="28"/>
          <w:szCs w:val="28"/>
        </w:rPr>
        <w:t>еха</w:t>
      </w:r>
      <w:proofErr w:type="spellEnd"/>
      <w:r w:rsidRPr="006669AF">
        <w:rPr>
          <w:sz w:val="28"/>
          <w:szCs w:val="28"/>
        </w:rPr>
        <w:t xml:space="preserve"> был поставлен бетонный памятник. Он представлял собой обелиск в форме усеченного конуса, обвитого знаменем. Сверху бетон оштукатурен. В основании 5-конечная звезда. Имеются мемориальные надписи. С одной стороны: «Вечная слава героям, погибшим в борьбе за освобождение Приморья от интервентов и белогвардейцев». На другой стороне - «Этот памятник сооружен в честь партизан: С.Архипова, А. </w:t>
      </w:r>
      <w:proofErr w:type="spellStart"/>
      <w:r w:rsidRPr="006669AF">
        <w:rPr>
          <w:sz w:val="28"/>
          <w:szCs w:val="28"/>
        </w:rPr>
        <w:t>Берзиня</w:t>
      </w:r>
      <w:proofErr w:type="spellEnd"/>
      <w:r w:rsidRPr="006669AF">
        <w:rPr>
          <w:sz w:val="28"/>
          <w:szCs w:val="28"/>
        </w:rPr>
        <w:t xml:space="preserve">, </w:t>
      </w:r>
      <w:proofErr w:type="spellStart"/>
      <w:r w:rsidRPr="006669AF">
        <w:rPr>
          <w:sz w:val="28"/>
          <w:szCs w:val="28"/>
        </w:rPr>
        <w:t>И.Головина</w:t>
      </w:r>
      <w:proofErr w:type="spellEnd"/>
      <w:r w:rsidRPr="006669AF">
        <w:rPr>
          <w:sz w:val="28"/>
          <w:szCs w:val="28"/>
        </w:rPr>
        <w:t xml:space="preserve">, </w:t>
      </w:r>
      <w:proofErr w:type="spellStart"/>
      <w:r w:rsidRPr="006669AF">
        <w:rPr>
          <w:sz w:val="28"/>
          <w:szCs w:val="28"/>
        </w:rPr>
        <w:t>Ф.Жигало</w:t>
      </w:r>
      <w:proofErr w:type="spellEnd"/>
      <w:r w:rsidRPr="006669AF">
        <w:rPr>
          <w:sz w:val="28"/>
          <w:szCs w:val="28"/>
        </w:rPr>
        <w:t xml:space="preserve">, </w:t>
      </w:r>
      <w:proofErr w:type="spellStart"/>
      <w:r w:rsidRPr="006669AF">
        <w:rPr>
          <w:sz w:val="28"/>
          <w:szCs w:val="28"/>
        </w:rPr>
        <w:t>А.Коржова</w:t>
      </w:r>
      <w:proofErr w:type="spellEnd"/>
      <w:r w:rsidRPr="006669AF">
        <w:rPr>
          <w:sz w:val="28"/>
          <w:szCs w:val="28"/>
        </w:rPr>
        <w:t xml:space="preserve">, С.Меркулова, И. </w:t>
      </w:r>
      <w:proofErr w:type="spellStart"/>
      <w:r w:rsidRPr="006669AF">
        <w:rPr>
          <w:sz w:val="28"/>
          <w:szCs w:val="28"/>
        </w:rPr>
        <w:t>Москалюка</w:t>
      </w:r>
      <w:proofErr w:type="spellEnd"/>
      <w:r w:rsidRPr="006669AF">
        <w:rPr>
          <w:sz w:val="28"/>
          <w:szCs w:val="28"/>
        </w:rPr>
        <w:t>».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Бетонная плита у памятника, площадью 19м</w:t>
      </w:r>
      <w:r w:rsidRPr="006669AF">
        <w:rPr>
          <w:sz w:val="28"/>
          <w:szCs w:val="28"/>
          <w:vertAlign w:val="superscript"/>
        </w:rPr>
        <w:t>2</w:t>
      </w:r>
      <w:r w:rsidRPr="006669AF">
        <w:rPr>
          <w:sz w:val="28"/>
          <w:szCs w:val="28"/>
        </w:rPr>
        <w:t>, обрамлена бетонным бордюром и оградой, якорная цепь на металлических опорах.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В 20-х, 30-х годах демонстрации трудящихся по случаю революционных праздников 7 ноября и 1 мая начинались у Верхнего рудника и оканчивались </w:t>
      </w:r>
      <w:r w:rsidRPr="006669AF">
        <w:rPr>
          <w:sz w:val="28"/>
          <w:szCs w:val="28"/>
        </w:rPr>
        <w:lastRenderedPageBreak/>
        <w:t>митингом у этого надгробия.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 xml:space="preserve">Сейчас, в </w:t>
      </w:r>
      <w:r w:rsidR="00471CC6" w:rsidRPr="006669AF">
        <w:rPr>
          <w:sz w:val="28"/>
          <w:szCs w:val="28"/>
        </w:rPr>
        <w:t>с</w:t>
      </w:r>
      <w:r w:rsidRPr="006669AF">
        <w:rPr>
          <w:sz w:val="28"/>
          <w:szCs w:val="28"/>
        </w:rPr>
        <w:t>вязи с теснотой захоронений на старом кладбище, доступ к братской могиле затруднен. Изредка</w:t>
      </w:r>
      <w:r w:rsidR="00471CC6" w:rsidRPr="006669AF">
        <w:rPr>
          <w:sz w:val="28"/>
          <w:szCs w:val="28"/>
        </w:rPr>
        <w:t xml:space="preserve"> он используется в туристическо-</w:t>
      </w:r>
      <w:r w:rsidRPr="006669AF">
        <w:rPr>
          <w:sz w:val="28"/>
          <w:szCs w:val="28"/>
        </w:rPr>
        <w:t>экскурсионных целях.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Памятное надгробие на могиле партизан и сама братская могила включена в число охраняемых государством захоронений местного и краевого значения.</w:t>
      </w: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b/>
          <w:sz w:val="28"/>
          <w:szCs w:val="28"/>
        </w:rPr>
        <w:t xml:space="preserve">12. Обелиск на могиле Г.Д. Милая </w:t>
      </w:r>
      <w:r w:rsidRPr="006669AF">
        <w:rPr>
          <w:sz w:val="28"/>
          <w:szCs w:val="28"/>
        </w:rPr>
        <w:t>(старое кладбище г. Дальнегорск)</w:t>
      </w:r>
    </w:p>
    <w:p w:rsidR="009A4853" w:rsidRPr="006669AF" w:rsidRDefault="009A4853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color w:val="000000"/>
          <w:sz w:val="28"/>
          <w:szCs w:val="28"/>
          <w:lang w:eastAsia="ru-RU" w:bidi="ru-RU"/>
        </w:rPr>
        <w:t xml:space="preserve">Григорий Дмитриевич родился 30 сентября </w:t>
      </w:r>
      <w:r w:rsidRPr="006669AF">
        <w:rPr>
          <w:color w:val="000000"/>
          <w:sz w:val="28"/>
          <w:szCs w:val="28"/>
          <w:lang w:bidi="en-US"/>
        </w:rPr>
        <w:t>1</w:t>
      </w:r>
      <w:r w:rsidR="00471CC6" w:rsidRPr="006669AF">
        <w:rPr>
          <w:color w:val="000000"/>
          <w:sz w:val="28"/>
          <w:szCs w:val="28"/>
          <w:lang w:bidi="en-US"/>
        </w:rPr>
        <w:t>9</w:t>
      </w:r>
      <w:r w:rsidRPr="006669AF">
        <w:rPr>
          <w:color w:val="000000"/>
          <w:sz w:val="28"/>
          <w:szCs w:val="28"/>
          <w:lang w:bidi="en-US"/>
        </w:rPr>
        <w:t xml:space="preserve">95 </w:t>
      </w:r>
      <w:r w:rsidRPr="006669AF">
        <w:rPr>
          <w:color w:val="000000"/>
          <w:sz w:val="28"/>
          <w:szCs w:val="28"/>
          <w:lang w:eastAsia="ru-RU" w:bidi="ru-RU"/>
        </w:rPr>
        <w:t xml:space="preserve">года на Украине в Таврической губернии Мелитопольского уезда в селе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Кирилловка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(сегодня это Запорожская область,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Акимовский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район, село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Кирилловка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>) в семье крестьян. С 1901 по 1914 годы Григорий жил во Владимиро-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Мономахово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в семье и занимался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сельхозработами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и личным хозяйством отца. С 1914 по 1918 год он служил в царской армии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бомбонаводчиком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4-го артполка во Владивостоке. Здесь он прошел революционные университеты. В 1918 году Григорий был избран членом военной комиссии Владивостокского Совета, которой было поручено распустить гарнизон царской армии и организовать части новой Красной Армии. Григория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Милай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направили проводить эту работу в поселки Ольга и Тетюхе.</w:t>
      </w:r>
    </w:p>
    <w:p w:rsidR="009A4853" w:rsidRPr="006669AF" w:rsidRDefault="00665A29" w:rsidP="00BB3BD1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color w:val="000000"/>
          <w:sz w:val="28"/>
          <w:szCs w:val="28"/>
          <w:lang w:eastAsia="ru-RU" w:bidi="ru-RU"/>
        </w:rPr>
        <w:t>Ж</w:t>
      </w:r>
      <w:r w:rsidR="009A4853" w:rsidRPr="006669AF">
        <w:rPr>
          <w:color w:val="000000"/>
          <w:sz w:val="28"/>
          <w:szCs w:val="28"/>
          <w:lang w:eastAsia="ru-RU" w:bidi="ru-RU"/>
        </w:rPr>
        <w:t xml:space="preserve">уков Иван Ефимович, бывший красный партизан, в характеристике писал: «...Тов. </w:t>
      </w:r>
      <w:proofErr w:type="spellStart"/>
      <w:r w:rsidR="009A4853" w:rsidRPr="006669AF">
        <w:rPr>
          <w:color w:val="000000"/>
          <w:sz w:val="28"/>
          <w:szCs w:val="28"/>
          <w:lang w:eastAsia="ru-RU" w:bidi="ru-RU"/>
        </w:rPr>
        <w:t>Милай</w:t>
      </w:r>
      <w:proofErr w:type="spellEnd"/>
      <w:r w:rsidR="009A4853" w:rsidRPr="006669AF">
        <w:rPr>
          <w:color w:val="000000"/>
          <w:sz w:val="28"/>
          <w:szCs w:val="28"/>
          <w:lang w:eastAsia="ru-RU" w:bidi="ru-RU"/>
        </w:rPr>
        <w:t xml:space="preserve"> Г.Д. в годы гражданской войны с 1918 года активно участвовал в борьбе за Советскую власть на Дальнем Востоке, принимал активное участие в партизанском движении. С 1918 по 1919 год т. </w:t>
      </w:r>
      <w:proofErr w:type="spellStart"/>
      <w:r w:rsidR="009A4853" w:rsidRPr="006669AF">
        <w:rPr>
          <w:color w:val="000000"/>
          <w:sz w:val="28"/>
          <w:szCs w:val="28"/>
          <w:lang w:eastAsia="ru-RU" w:bidi="ru-RU"/>
        </w:rPr>
        <w:t>Милай</w:t>
      </w:r>
      <w:proofErr w:type="spellEnd"/>
      <w:r w:rsidR="009A4853" w:rsidRPr="006669AF">
        <w:rPr>
          <w:color w:val="000000"/>
          <w:sz w:val="28"/>
          <w:szCs w:val="28"/>
          <w:lang w:eastAsia="ru-RU" w:bidi="ru-RU"/>
        </w:rPr>
        <w:t xml:space="preserve"> являлся членом военной комиссии </w:t>
      </w:r>
      <w:proofErr w:type="spellStart"/>
      <w:r w:rsidR="009A4853" w:rsidRPr="006669AF">
        <w:rPr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="009A4853" w:rsidRPr="006669AF">
        <w:rPr>
          <w:color w:val="000000"/>
          <w:sz w:val="28"/>
          <w:szCs w:val="28"/>
          <w:lang w:eastAsia="ru-RU" w:bidi="ru-RU"/>
        </w:rPr>
        <w:t xml:space="preserve"> района по организации партизанских отрядов. С марта 1919 года по ноябрь 1922 года, до прихода Красной Армии, тов. </w:t>
      </w:r>
      <w:proofErr w:type="spellStart"/>
      <w:r w:rsidR="009A4853" w:rsidRPr="006669AF">
        <w:rPr>
          <w:color w:val="000000"/>
          <w:sz w:val="28"/>
          <w:szCs w:val="28"/>
          <w:lang w:eastAsia="ru-RU" w:bidi="ru-RU"/>
        </w:rPr>
        <w:t>Милай</w:t>
      </w:r>
      <w:proofErr w:type="spellEnd"/>
      <w:r w:rsidR="009A4853" w:rsidRPr="006669AF">
        <w:rPr>
          <w:color w:val="000000"/>
          <w:sz w:val="28"/>
          <w:szCs w:val="28"/>
          <w:lang w:eastAsia="ru-RU" w:bidi="ru-RU"/>
        </w:rPr>
        <w:t xml:space="preserve"> был в партизанских отрядах и сам был командиром отряда. В 1920 году </w:t>
      </w:r>
      <w:proofErr w:type="spellStart"/>
      <w:r w:rsidR="009A4853" w:rsidRPr="006669AF">
        <w:rPr>
          <w:color w:val="000000"/>
          <w:sz w:val="28"/>
          <w:szCs w:val="28"/>
          <w:lang w:eastAsia="ru-RU" w:bidi="ru-RU"/>
        </w:rPr>
        <w:t>Милай</w:t>
      </w:r>
      <w:proofErr w:type="spellEnd"/>
      <w:r w:rsidR="009A4853" w:rsidRPr="006669AF">
        <w:rPr>
          <w:color w:val="000000"/>
          <w:sz w:val="28"/>
          <w:szCs w:val="28"/>
          <w:lang w:eastAsia="ru-RU" w:bidi="ru-RU"/>
        </w:rPr>
        <w:t xml:space="preserve"> был избран членом учредительного народного собрания Дальневосточной республики...».</w:t>
      </w:r>
    </w:p>
    <w:p w:rsidR="005B05E8" w:rsidRPr="006669AF" w:rsidRDefault="005B05E8" w:rsidP="00471CC6">
      <w:pPr>
        <w:ind w:firstLine="567"/>
        <w:jc w:val="both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>1</w:t>
      </w:r>
      <w:r w:rsidR="00665A29" w:rsidRPr="006669AF">
        <w:rPr>
          <w:b/>
          <w:sz w:val="28"/>
          <w:szCs w:val="28"/>
        </w:rPr>
        <w:t>3</w:t>
      </w:r>
      <w:r w:rsidRPr="006669AF">
        <w:rPr>
          <w:b/>
          <w:sz w:val="28"/>
          <w:szCs w:val="28"/>
        </w:rPr>
        <w:t>. Катер «Рында».</w:t>
      </w:r>
      <w:r w:rsidR="00471CC6" w:rsidRPr="006669AF">
        <w:rPr>
          <w:b/>
          <w:sz w:val="28"/>
          <w:szCs w:val="28"/>
        </w:rPr>
        <w:t xml:space="preserve"> </w:t>
      </w:r>
      <w:r w:rsidRPr="006669AF">
        <w:rPr>
          <w:sz w:val="28"/>
          <w:szCs w:val="28"/>
        </w:rPr>
        <w:t xml:space="preserve">Паровой катер «Рында» водоизмещением до 100 т был построен в 1911 году в Шанхае (Китай). Купило его Акционерное </w:t>
      </w:r>
      <w:proofErr w:type="gramStart"/>
      <w:r w:rsidRPr="006669AF">
        <w:rPr>
          <w:sz w:val="28"/>
          <w:szCs w:val="28"/>
        </w:rPr>
        <w:t>горно-промышленное</w:t>
      </w:r>
      <w:proofErr w:type="gramEnd"/>
      <w:r w:rsidRPr="006669AF">
        <w:rPr>
          <w:sz w:val="28"/>
          <w:szCs w:val="28"/>
        </w:rPr>
        <w:t xml:space="preserve"> общество «Тетюхе» (АГОТ). Катер обслуживал нужды акционеров рудника «Тетюхе», активно участвовал в борьбе </w:t>
      </w:r>
      <w:proofErr w:type="spellStart"/>
      <w:r w:rsidRPr="006669AF">
        <w:rPr>
          <w:sz w:val="28"/>
          <w:szCs w:val="28"/>
        </w:rPr>
        <w:t>тетюхинских</w:t>
      </w:r>
      <w:proofErr w:type="spellEnd"/>
      <w:r w:rsidRPr="006669AF">
        <w:rPr>
          <w:sz w:val="28"/>
          <w:szCs w:val="28"/>
        </w:rPr>
        <w:t xml:space="preserve"> партизан в годы гражданской войны и интервенции в Приморье (1919-1922). Катер ходил во все рейсы по мере надобности по приказу командования. На нем доставлялись продовольствие и боеприпасы партизанам.  Иногда они присылались из Владивостока. На нем же привезли партизанам пушку, взятую на </w:t>
      </w:r>
      <w:proofErr w:type="spellStart"/>
      <w:r w:rsidRPr="006669AF">
        <w:rPr>
          <w:sz w:val="28"/>
          <w:szCs w:val="28"/>
        </w:rPr>
        <w:t>Ольгинском</w:t>
      </w:r>
      <w:proofErr w:type="spellEnd"/>
      <w:r w:rsidR="00471CC6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 xml:space="preserve">маяке, где она выполняла функции сигнальной. Пушку поставили на колеса. Это было единственное в отряде орудие. Позже ее нашли спрятанной в лесу белогвардейцы и уничтожили. Это была огромная потеря для отряда. Капитаном легендарного катера в годы интервенции был Федор (Фридрих) Михайлович Вайман, эстонец по национальности. Это имя достойно памяти </w:t>
      </w:r>
      <w:proofErr w:type="spellStart"/>
      <w:r w:rsidRPr="006669AF">
        <w:rPr>
          <w:sz w:val="28"/>
          <w:szCs w:val="28"/>
        </w:rPr>
        <w:t>дальнегорцев</w:t>
      </w:r>
      <w:proofErr w:type="spellEnd"/>
      <w:r w:rsidRPr="006669AF">
        <w:rPr>
          <w:sz w:val="28"/>
          <w:szCs w:val="28"/>
        </w:rPr>
        <w:t>. С 1932 года катер находился на службе первого советского горно-металлургического предприятия на Дальнем Востоке — комбината «</w:t>
      </w:r>
      <w:proofErr w:type="spellStart"/>
      <w:r w:rsidRPr="006669AF">
        <w:rPr>
          <w:sz w:val="28"/>
          <w:szCs w:val="28"/>
        </w:rPr>
        <w:t>Сихали</w:t>
      </w:r>
      <w:proofErr w:type="spellEnd"/>
      <w:r w:rsidRPr="006669AF">
        <w:rPr>
          <w:sz w:val="28"/>
          <w:szCs w:val="28"/>
        </w:rPr>
        <w:t>» (сегодня ОАО «ГМК «</w:t>
      </w:r>
      <w:proofErr w:type="spellStart"/>
      <w:r w:rsidRPr="006669AF">
        <w:rPr>
          <w:sz w:val="28"/>
          <w:szCs w:val="28"/>
        </w:rPr>
        <w:t>Дальполиметалл</w:t>
      </w:r>
      <w:proofErr w:type="spellEnd"/>
      <w:r w:rsidRPr="006669AF">
        <w:rPr>
          <w:sz w:val="28"/>
          <w:szCs w:val="28"/>
        </w:rPr>
        <w:t>»). Назван катер в честь корвета «Рында».</w:t>
      </w:r>
    </w:p>
    <w:p w:rsidR="006669AF" w:rsidRDefault="006669AF" w:rsidP="00BB3BD1">
      <w:pPr>
        <w:pStyle w:val="1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</w:p>
    <w:p w:rsidR="005B05E8" w:rsidRPr="006669AF" w:rsidRDefault="005B05E8" w:rsidP="00BB3BD1">
      <w:pPr>
        <w:pStyle w:val="1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>14. Сочинения:</w:t>
      </w:r>
    </w:p>
    <w:p w:rsidR="005B05E8" w:rsidRPr="006669AF" w:rsidRDefault="005B05E8" w:rsidP="00BB3BD1">
      <w:pPr>
        <w:ind w:firstLine="567"/>
        <w:jc w:val="center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t>Моя малая родина.</w:t>
      </w:r>
    </w:p>
    <w:p w:rsidR="005B05E8" w:rsidRPr="006669AF" w:rsidRDefault="00471CC6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Поселок Терней – </w:t>
      </w:r>
      <w:r w:rsidR="005B05E8" w:rsidRPr="006669AF">
        <w:rPr>
          <w:sz w:val="28"/>
          <w:szCs w:val="28"/>
        </w:rPr>
        <w:t>это моя родина. Я уверена, что лучшего места на земле нет. В переводе на русский язык Терней  означает Долина ветров.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Поселок наш небольшой, со всех сторон он окружен сопками, и кажется, что он расположен в кратере огромного вулкана.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Чистый воздух, пропитанный ароматами трав и леса, наполняет грудь живительной силой. Вдыхаешь его и не можешь надышаться.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А море с игривыми барашками волн. </w:t>
      </w:r>
      <w:r w:rsidR="00471CC6" w:rsidRPr="006669AF">
        <w:rPr>
          <w:sz w:val="28"/>
          <w:szCs w:val="28"/>
        </w:rPr>
        <w:t>Оно красиво в любое время суток</w:t>
      </w:r>
      <w:r w:rsidRPr="006669AF">
        <w:rPr>
          <w:sz w:val="28"/>
          <w:szCs w:val="28"/>
        </w:rPr>
        <w:t>:</w:t>
      </w:r>
      <w:r w:rsidR="00471CC6" w:rsidRPr="006669AF">
        <w:rPr>
          <w:sz w:val="28"/>
          <w:szCs w:val="28"/>
        </w:rPr>
        <w:t xml:space="preserve"> </w:t>
      </w:r>
      <w:r w:rsidRPr="006669AF">
        <w:rPr>
          <w:sz w:val="28"/>
          <w:szCs w:val="28"/>
        </w:rPr>
        <w:t>на рассвете, когда из тумана с огромными багровыми ушами поднимается солнце, и на водной глади появляется красно - розовая дорожка;  и днем, когда оно завораживает взор лазурной бескрайностью. Ночью я люблю лежать на песке и смотреть в темное небо. Необычайно крупные мохнатые звезды подмигивают мне, как будто приглашают окунуться в тайны других миров. Тихо плещутся волны, перебирая «ласковыми ладонями» гальку и мелкие камешки. Серебристая лунная дорожка будит вооб</w:t>
      </w:r>
      <w:r w:rsidR="00471CC6" w:rsidRPr="006669AF">
        <w:rPr>
          <w:sz w:val="28"/>
          <w:szCs w:val="28"/>
        </w:rPr>
        <w:t xml:space="preserve">ражение, так </w:t>
      </w:r>
      <w:proofErr w:type="gramStart"/>
      <w:r w:rsidR="00471CC6" w:rsidRPr="006669AF">
        <w:rPr>
          <w:sz w:val="28"/>
          <w:szCs w:val="28"/>
        </w:rPr>
        <w:t>и</w:t>
      </w:r>
      <w:proofErr w:type="gramEnd"/>
      <w:r w:rsidR="00471CC6" w:rsidRPr="006669AF">
        <w:rPr>
          <w:sz w:val="28"/>
          <w:szCs w:val="28"/>
        </w:rPr>
        <w:t xml:space="preserve"> кажется, что вот</w:t>
      </w:r>
      <w:r w:rsidRPr="006669AF">
        <w:rPr>
          <w:sz w:val="28"/>
          <w:szCs w:val="28"/>
        </w:rPr>
        <w:t>-вот появятся красавицы русалки и затанцуют в лунном свете.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На море я могу смотреть часами: оно и завораживает, и успокаивает, и наполняет душу радостью и восторгом.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Хороши также и горные речки с их прозрачной хрустальной водой. Сделаешь глоток и поразишься, до чего вкусна холодная вода. Они берут свое начало в горах и несутся к морю. Да, именно несутся, весело звеня на перекатах и грозно  рыча в тесных ущельях, потому что течение очень быстрое, и  только в заводях вода относительно спокойная. По берегам их в изобилии растут деревья и кустарники, которые ревниво охраняют ее от любопытных глаз.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Люблю смотреть, как в ключах играет форель, высоко выпрыгивая из воды, совершая немыслимые кульбиты.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А какие у нас луга. Упадешь в траву, зажмуришь глаза</w:t>
      </w:r>
      <w:r w:rsidR="00471CC6" w:rsidRPr="006669AF">
        <w:rPr>
          <w:sz w:val="28"/>
          <w:szCs w:val="28"/>
        </w:rPr>
        <w:t xml:space="preserve"> и слушаешь чудесное пение птиц, </w:t>
      </w:r>
      <w:r w:rsidRPr="006669AF">
        <w:rPr>
          <w:sz w:val="28"/>
          <w:szCs w:val="28"/>
        </w:rPr>
        <w:t>и шум ветра, запутавшегося в кронах деревьев, и тихий шепот цветов, растущих на лугу.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Раскинешь руки, и чувствуешь, что еще </w:t>
      </w:r>
      <w:proofErr w:type="gramStart"/>
      <w:r w:rsidRPr="006669AF">
        <w:rPr>
          <w:sz w:val="28"/>
          <w:szCs w:val="28"/>
        </w:rPr>
        <w:t>немного</w:t>
      </w:r>
      <w:proofErr w:type="gramEnd"/>
      <w:r w:rsidRPr="006669AF">
        <w:rPr>
          <w:sz w:val="28"/>
          <w:szCs w:val="28"/>
        </w:rPr>
        <w:t xml:space="preserve"> и ты поднимешься в воздух, таким легким кажется тело.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Много можно еще расс</w:t>
      </w:r>
      <w:r w:rsidR="00471CC6" w:rsidRPr="006669AF">
        <w:rPr>
          <w:sz w:val="28"/>
          <w:szCs w:val="28"/>
        </w:rPr>
        <w:t>казать о моем поселке... Но все</w:t>
      </w:r>
      <w:r w:rsidRPr="006669AF">
        <w:rPr>
          <w:sz w:val="28"/>
          <w:szCs w:val="28"/>
        </w:rPr>
        <w:t>-таки о</w:t>
      </w:r>
      <w:r w:rsidR="00471CC6" w:rsidRPr="006669AF">
        <w:rPr>
          <w:sz w:val="28"/>
          <w:szCs w:val="28"/>
        </w:rPr>
        <w:t xml:space="preserve">дно из самых моих любимых мест – </w:t>
      </w:r>
      <w:r w:rsidRPr="006669AF">
        <w:rPr>
          <w:sz w:val="28"/>
          <w:szCs w:val="28"/>
        </w:rPr>
        <w:t xml:space="preserve">это руины древней </w:t>
      </w:r>
      <w:proofErr w:type="spellStart"/>
      <w:r w:rsidRPr="006669AF">
        <w:rPr>
          <w:sz w:val="28"/>
          <w:szCs w:val="28"/>
        </w:rPr>
        <w:t>бохайской</w:t>
      </w:r>
      <w:proofErr w:type="spellEnd"/>
      <w:r w:rsidRPr="006669AF">
        <w:rPr>
          <w:sz w:val="28"/>
          <w:szCs w:val="28"/>
        </w:rPr>
        <w:t xml:space="preserve"> крепости. Они расположены в очень красивом месте. Если опус</w:t>
      </w:r>
      <w:r w:rsidR="00471CC6" w:rsidRPr="006669AF">
        <w:rPr>
          <w:sz w:val="28"/>
          <w:szCs w:val="28"/>
        </w:rPr>
        <w:t xml:space="preserve">титься на камень и прислушаться, </w:t>
      </w:r>
      <w:r w:rsidRPr="006669AF">
        <w:rPr>
          <w:sz w:val="28"/>
          <w:szCs w:val="28"/>
        </w:rPr>
        <w:t>то ощутишь дыхание истории, почувствовать свою неразрывную связь с древним народом...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Много чудесных мест есть в Приморском крае, но лучше нет моей малой родины.</w:t>
      </w:r>
    </w:p>
    <w:p w:rsidR="005B05E8" w:rsidRPr="006669AF" w:rsidRDefault="005B05E8" w:rsidP="00BB3BD1">
      <w:pPr>
        <w:tabs>
          <w:tab w:val="left" w:pos="284"/>
          <w:tab w:val="left" w:pos="588"/>
        </w:tabs>
        <w:ind w:firstLine="567"/>
        <w:jc w:val="both"/>
        <w:rPr>
          <w:sz w:val="28"/>
          <w:szCs w:val="28"/>
        </w:rPr>
      </w:pPr>
    </w:p>
    <w:p w:rsidR="005B05E8" w:rsidRPr="006669AF" w:rsidRDefault="00471CC6" w:rsidP="00BB3BD1">
      <w:pPr>
        <w:tabs>
          <w:tab w:val="left" w:pos="284"/>
          <w:tab w:val="left" w:pos="588"/>
        </w:tabs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 xml:space="preserve"> Разуваева Екатерина,</w:t>
      </w:r>
      <w:r w:rsidR="005B05E8" w:rsidRPr="006669AF">
        <w:rPr>
          <w:sz w:val="28"/>
          <w:szCs w:val="28"/>
        </w:rPr>
        <w:t xml:space="preserve"> гр. №201</w:t>
      </w:r>
    </w:p>
    <w:p w:rsidR="00C9516D" w:rsidRPr="006669AF" w:rsidRDefault="00C9516D" w:rsidP="00BB3BD1">
      <w:pPr>
        <w:ind w:firstLine="567"/>
        <w:jc w:val="center"/>
        <w:rPr>
          <w:b/>
          <w:sz w:val="28"/>
          <w:szCs w:val="28"/>
        </w:rPr>
      </w:pPr>
    </w:p>
    <w:p w:rsidR="006669AF" w:rsidRDefault="006669AF" w:rsidP="00BB3BD1">
      <w:pPr>
        <w:ind w:firstLine="567"/>
        <w:jc w:val="center"/>
        <w:rPr>
          <w:b/>
          <w:sz w:val="28"/>
          <w:szCs w:val="28"/>
        </w:rPr>
      </w:pPr>
    </w:p>
    <w:p w:rsidR="006669AF" w:rsidRDefault="006669AF" w:rsidP="00BB3BD1">
      <w:pPr>
        <w:ind w:firstLine="567"/>
        <w:jc w:val="center"/>
        <w:rPr>
          <w:b/>
          <w:sz w:val="28"/>
          <w:szCs w:val="28"/>
        </w:rPr>
      </w:pPr>
    </w:p>
    <w:p w:rsidR="006669AF" w:rsidRDefault="006669AF" w:rsidP="00BB3BD1">
      <w:pPr>
        <w:ind w:firstLine="567"/>
        <w:jc w:val="center"/>
        <w:rPr>
          <w:b/>
          <w:sz w:val="28"/>
          <w:szCs w:val="28"/>
        </w:rPr>
      </w:pPr>
    </w:p>
    <w:p w:rsidR="005B05E8" w:rsidRPr="006669AF" w:rsidRDefault="005B05E8" w:rsidP="00BB3BD1">
      <w:pPr>
        <w:ind w:firstLine="567"/>
        <w:jc w:val="center"/>
        <w:rPr>
          <w:b/>
          <w:sz w:val="28"/>
          <w:szCs w:val="28"/>
        </w:rPr>
      </w:pPr>
      <w:r w:rsidRPr="006669AF">
        <w:rPr>
          <w:b/>
          <w:sz w:val="28"/>
          <w:szCs w:val="28"/>
        </w:rPr>
        <w:lastRenderedPageBreak/>
        <w:t>Мой Дальнегорск.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Дальнегорск, Дальнегорск,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В изумрудном наряде ты летом.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Дальнегорск, Дальнегорск,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В золотом и багряном уборе.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Дальнегорск, Дальнегорск, -</w:t>
      </w: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Сопки, кедры, Два Брата и море.</w:t>
      </w:r>
    </w:p>
    <w:p w:rsidR="005B05E8" w:rsidRPr="006669AF" w:rsidRDefault="005B05E8" w:rsidP="00BB3BD1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 xml:space="preserve">Н. </w:t>
      </w:r>
      <w:proofErr w:type="spellStart"/>
      <w:r w:rsidRPr="006669AF">
        <w:rPr>
          <w:sz w:val="28"/>
          <w:szCs w:val="28"/>
        </w:rPr>
        <w:t>Нехристова</w:t>
      </w:r>
      <w:proofErr w:type="spellEnd"/>
      <w:r w:rsidRPr="006669AF">
        <w:rPr>
          <w:sz w:val="28"/>
          <w:szCs w:val="28"/>
        </w:rPr>
        <w:t>.</w:t>
      </w:r>
    </w:p>
    <w:p w:rsidR="005B05E8" w:rsidRPr="006669AF" w:rsidRDefault="005B05E8" w:rsidP="00471CC6">
      <w:pPr>
        <w:tabs>
          <w:tab w:val="left" w:pos="6246"/>
        </w:tabs>
        <w:ind w:firstLine="567"/>
        <w:rPr>
          <w:sz w:val="28"/>
          <w:szCs w:val="28"/>
        </w:rPr>
      </w:pPr>
      <w:r w:rsidRPr="006669AF">
        <w:rPr>
          <w:sz w:val="28"/>
          <w:szCs w:val="28"/>
        </w:rPr>
        <w:t>Как я только произношу название своего города, в памяти оживают слова из маминой сказки: «За дальними морями, за высокими горами есть волшебная страна...»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Сейчас я выросла и твер</w:t>
      </w:r>
      <w:r w:rsidR="00471CC6" w:rsidRPr="006669AF">
        <w:rPr>
          <w:sz w:val="28"/>
          <w:szCs w:val="28"/>
        </w:rPr>
        <w:t xml:space="preserve">до знаю, что волшебная страна – </w:t>
      </w:r>
      <w:r w:rsidRPr="006669AF">
        <w:rPr>
          <w:sz w:val="28"/>
          <w:szCs w:val="28"/>
        </w:rPr>
        <w:t>это мой родной город, со всех сторон окруженный горами - сопками. Причудливые очертания скал напоминают сказочных героев. У города есть даже свой «Каменный страж». Впервые об этой удивительной скале я прочитала в книге В.Татарникова «Дальнегорск и окрестности» на уроке литературы. А потом увидела наяву.</w:t>
      </w:r>
    </w:p>
    <w:p w:rsidR="005B05E8" w:rsidRPr="006669AF" w:rsidRDefault="00471CC6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Я считаю, что Дальнегорск – </w:t>
      </w:r>
      <w:r w:rsidR="005B05E8" w:rsidRPr="006669AF">
        <w:rPr>
          <w:sz w:val="28"/>
          <w:szCs w:val="28"/>
        </w:rPr>
        <w:t>самый красивый город в Приморском крае. Он хорош в любое время года, но особенно осенью и летом.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Знаменитая приморская осень: убранство сопок, как золотое кружево, обрамляет долину, в которой вольготно раскинулся город. Красные и зеленые пятна кленов и кедров добавляет  яркости в осенний наряд. Тонкая сеть  паутины цепляется за одежду, как будто хочет принарядить отдыхающих.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Красиво у нас в Дальнегорске и летом, особенно во второй половине этого чудесного времени года. Город стоит весь зеленый, разомлевший от жары. И горожане стараются выходные провести на морском побережье. Все пляжи заполнены людьми. Они купаются, загорают, играют в волейбол.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А море, искрящееся на солнце, такое ласковое, как котенок, с тихим «мурлыканьем» лижет  ноги. Оно так и манит окунуться в прозрачную прохладную воду. Нырнешь с аквалангом, и перед тобой открывается своеобразная подводная жизнь, словно попала в сказочный мир «Русалочки» Г.Андерсена Причудливые растения плавно колышутся, а между ними суетятся стайки мелких рыбешек. Морские звезды и ежи неторопливо передвигаются по дну между камней. Рак – отшельник, как шпион, выглядывает из самовольно занятой раковины. Можно долго наблюдать за подводными обитателями, но, к сожалению, надо возвращаться на поверхность.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Много прекрасных мест для отдыха и прогулок есть в окрестностях моего города, где можно побывать с друзьями или с подругой, полюбоваться природой.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Пусть сейчас мой город переживает тяжелые времена, но я верю, что он, как чудесная птица феникс, возродится из пепла и станет еще прекраснее, и мы, жители Дальнегорска, и я, в частности, поможем ему обрести былое величие.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</w:p>
    <w:p w:rsidR="005B05E8" w:rsidRPr="006669AF" w:rsidRDefault="005B05E8" w:rsidP="00471CC6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Коваль И</w:t>
      </w:r>
      <w:r w:rsidR="00471CC6" w:rsidRPr="006669AF">
        <w:rPr>
          <w:sz w:val="28"/>
          <w:szCs w:val="28"/>
        </w:rPr>
        <w:t>лья,</w:t>
      </w:r>
      <w:r w:rsidRPr="006669AF">
        <w:rPr>
          <w:sz w:val="28"/>
          <w:szCs w:val="28"/>
        </w:rPr>
        <w:t xml:space="preserve"> гр. №204</w:t>
      </w:r>
    </w:p>
    <w:p w:rsidR="00FC234F" w:rsidRPr="006669AF" w:rsidRDefault="00FC234F" w:rsidP="00BB3BD1">
      <w:pPr>
        <w:ind w:firstLine="567"/>
        <w:jc w:val="center"/>
        <w:rPr>
          <w:b/>
          <w:sz w:val="28"/>
          <w:szCs w:val="28"/>
        </w:rPr>
      </w:pPr>
    </w:p>
    <w:p w:rsidR="005B05E8" w:rsidRPr="006669AF" w:rsidRDefault="005B05E8" w:rsidP="00BB3BD1">
      <w:pPr>
        <w:ind w:firstLine="567"/>
        <w:jc w:val="center"/>
        <w:rPr>
          <w:b/>
          <w:sz w:val="28"/>
          <w:szCs w:val="28"/>
        </w:rPr>
      </w:pPr>
      <w:proofErr w:type="gramStart"/>
      <w:r w:rsidRPr="006669AF">
        <w:rPr>
          <w:b/>
          <w:sz w:val="28"/>
          <w:szCs w:val="28"/>
        </w:rPr>
        <w:lastRenderedPageBreak/>
        <w:t>Застывший</w:t>
      </w:r>
      <w:proofErr w:type="gramEnd"/>
      <w:r w:rsidRPr="006669AF">
        <w:rPr>
          <w:b/>
          <w:sz w:val="28"/>
          <w:szCs w:val="28"/>
        </w:rPr>
        <w:t xml:space="preserve"> в камне.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Я только второй год живу и учусь в небольшом красивом городе Дальнегорске, но уже успела полюбить его за чудесную природу, за чутких, доброжелательных людей. У меня появилось много новых друзей в лицее. Вместе с ними мы занимались поисковой работой, готовясь к уроку литературы "Этих дней не смолкнет слава..", знакомились с историей партизанского движения </w:t>
      </w:r>
      <w:proofErr w:type="gramStart"/>
      <w:r w:rsidRPr="006669AF">
        <w:rPr>
          <w:sz w:val="28"/>
          <w:szCs w:val="28"/>
        </w:rPr>
        <w:t>в</w:t>
      </w:r>
      <w:proofErr w:type="gramEnd"/>
      <w:r w:rsidR="00471CC6" w:rsidRPr="006669AF">
        <w:rPr>
          <w:sz w:val="28"/>
          <w:szCs w:val="28"/>
        </w:rPr>
        <w:t xml:space="preserve"> </w:t>
      </w:r>
      <w:proofErr w:type="gramStart"/>
      <w:r w:rsidRPr="006669AF">
        <w:rPr>
          <w:sz w:val="28"/>
          <w:szCs w:val="28"/>
        </w:rPr>
        <w:t>Дальнегорском</w:t>
      </w:r>
      <w:proofErr w:type="gramEnd"/>
      <w:r w:rsidRPr="006669AF">
        <w:rPr>
          <w:sz w:val="28"/>
          <w:szCs w:val="28"/>
        </w:rPr>
        <w:t xml:space="preserve"> районе. Многое узнали о событиях тех героических лет.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Но особенно меня поразило высеченное в камне лицо юноши на памятнике в селе </w:t>
      </w:r>
      <w:proofErr w:type="spellStart"/>
      <w:r w:rsidRPr="006669AF">
        <w:rPr>
          <w:sz w:val="28"/>
          <w:szCs w:val="28"/>
        </w:rPr>
        <w:t>Сержантове</w:t>
      </w:r>
      <w:proofErr w:type="spellEnd"/>
      <w:r w:rsidRPr="006669AF">
        <w:rPr>
          <w:sz w:val="28"/>
          <w:szCs w:val="28"/>
        </w:rPr>
        <w:t>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Это Алекс (Ян) </w:t>
      </w:r>
      <w:proofErr w:type="spellStart"/>
      <w:r w:rsidRPr="006669AF">
        <w:rPr>
          <w:sz w:val="28"/>
          <w:szCs w:val="28"/>
        </w:rPr>
        <w:t>Берзинь</w:t>
      </w:r>
      <w:proofErr w:type="spellEnd"/>
      <w:r w:rsidRPr="006669AF">
        <w:rPr>
          <w:sz w:val="28"/>
          <w:szCs w:val="28"/>
        </w:rPr>
        <w:t xml:space="preserve">. Он стал первой жертвой интервентов. Латыш по происхождению, он долгое время жил в </w:t>
      </w:r>
      <w:proofErr w:type="gramStart"/>
      <w:r w:rsidRPr="006669AF">
        <w:rPr>
          <w:sz w:val="28"/>
          <w:szCs w:val="28"/>
        </w:rPr>
        <w:t>с</w:t>
      </w:r>
      <w:proofErr w:type="gramEnd"/>
      <w:r w:rsidRPr="006669AF">
        <w:rPr>
          <w:sz w:val="28"/>
          <w:szCs w:val="28"/>
        </w:rPr>
        <w:t>. Макарове (Каменке). Любил природу и охоту, неделями пропадал в тайге.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В годы гражданской войны и интервенции, не задумываясь, вступил в партизанский отряд. Там высоко оценили его таежный опыт и умение метко стрелять. Алекс стал первоклассным разведчиком.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Во время одной из разведывательных операций он нечаянно вышел на вражеский пост (то ли про осторожность забыл, то ли ранен был, то ли оружие отказало) и был взят в плен американцами. Его зверски пытали. Ничего не добившись, на ночь привязали к дереву и оставили на съедение таежному гнусу.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Наталья Тихоновна </w:t>
      </w:r>
      <w:proofErr w:type="spellStart"/>
      <w:r w:rsidRPr="006669AF">
        <w:rPr>
          <w:sz w:val="28"/>
          <w:szCs w:val="28"/>
        </w:rPr>
        <w:t>Милай</w:t>
      </w:r>
      <w:proofErr w:type="spellEnd"/>
      <w:r w:rsidRPr="006669AF">
        <w:rPr>
          <w:sz w:val="28"/>
          <w:szCs w:val="28"/>
        </w:rPr>
        <w:t xml:space="preserve"> рассказывала, что Алика (так звали </w:t>
      </w:r>
      <w:proofErr w:type="spellStart"/>
      <w:r w:rsidRPr="006669AF">
        <w:rPr>
          <w:sz w:val="28"/>
          <w:szCs w:val="28"/>
        </w:rPr>
        <w:t>Берзиня</w:t>
      </w:r>
      <w:proofErr w:type="spellEnd"/>
      <w:r w:rsidRPr="006669AF">
        <w:rPr>
          <w:sz w:val="28"/>
          <w:szCs w:val="28"/>
        </w:rPr>
        <w:t xml:space="preserve"> местные жители) невозможно было узнать. Все лицо превратилось в громадную кровоточащую опухоль, сравнявшую глаза, нос, уши. Страшно было и то, что веревка, которой его накрепко привязали к дереву, не была видна: ее тоже скрыла опухоль. Казалось, что чудовищно большое, багровое тело стоит, прислонившись к стволу дерева.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Но и это не сломило партизана. Тогда его бросили в телегу и повезли по ухабистой дороге, изуродованное тело билось о борта. 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7 июля 1919 года Алика расстреляли на пристани. А ему было всего 27 лет.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 xml:space="preserve">Я опять в который раз смотрю на барельеф, на серьезное лицо партизана </w:t>
      </w:r>
      <w:proofErr w:type="spellStart"/>
      <w:r w:rsidRPr="006669AF">
        <w:rPr>
          <w:sz w:val="28"/>
          <w:szCs w:val="28"/>
        </w:rPr>
        <w:t>Берзиня</w:t>
      </w:r>
      <w:proofErr w:type="spellEnd"/>
      <w:r w:rsidRPr="006669AF">
        <w:rPr>
          <w:sz w:val="28"/>
          <w:szCs w:val="28"/>
        </w:rPr>
        <w:t xml:space="preserve"> и пытаюсь представить его живым, мысленно разговариваю с ним,  а на глазах непроизвольно выступают слезы. Но я не стесняюсь их, потому что это не только слезы жалости  о загубленной молодой жизни, но и гордости за человека, который до конца остался верен своим убеждениям. </w:t>
      </w:r>
    </w:p>
    <w:p w:rsidR="005B05E8" w:rsidRPr="006669AF" w:rsidRDefault="005B05E8" w:rsidP="00BB3BD1">
      <w:pPr>
        <w:ind w:firstLine="567"/>
        <w:jc w:val="both"/>
        <w:rPr>
          <w:sz w:val="28"/>
          <w:szCs w:val="28"/>
        </w:rPr>
      </w:pPr>
      <w:r w:rsidRPr="006669AF">
        <w:rPr>
          <w:sz w:val="28"/>
          <w:szCs w:val="28"/>
        </w:rPr>
        <w:t>И сколько бы ни прошло лет, но образ молодого партизана никогда не исчезнет из моей памяти.</w:t>
      </w:r>
    </w:p>
    <w:p w:rsidR="005B05E8" w:rsidRPr="006669AF" w:rsidRDefault="005B05E8" w:rsidP="00BB3BD1">
      <w:pPr>
        <w:ind w:firstLine="567"/>
        <w:jc w:val="right"/>
        <w:rPr>
          <w:sz w:val="28"/>
          <w:szCs w:val="28"/>
        </w:rPr>
      </w:pPr>
      <w:r w:rsidRPr="006669AF">
        <w:rPr>
          <w:sz w:val="28"/>
          <w:szCs w:val="28"/>
        </w:rPr>
        <w:t>Тимошенко О</w:t>
      </w:r>
      <w:r w:rsidR="00471CC6" w:rsidRPr="006669AF">
        <w:rPr>
          <w:sz w:val="28"/>
          <w:szCs w:val="28"/>
        </w:rPr>
        <w:t>льга</w:t>
      </w:r>
      <w:r w:rsidRPr="006669AF">
        <w:rPr>
          <w:sz w:val="28"/>
          <w:szCs w:val="28"/>
        </w:rPr>
        <w:t>, группа 215</w:t>
      </w:r>
    </w:p>
    <w:p w:rsidR="00C9516D" w:rsidRPr="006669AF" w:rsidRDefault="00C9516D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C9516D" w:rsidRDefault="00C9516D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6669AF" w:rsidRDefault="006669AF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6669AF" w:rsidRDefault="006669AF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6669AF" w:rsidRDefault="006669AF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C9516D" w:rsidRDefault="00C9516D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</w:p>
    <w:p w:rsidR="00665A29" w:rsidRDefault="00665A29" w:rsidP="00665A29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678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«Этих дней не смолкнет слава...» </w:t>
      </w:r>
    </w:p>
    <w:p w:rsidR="00FC234F" w:rsidRDefault="00665A29" w:rsidP="00FC234F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567"/>
        <w:rPr>
          <w:b/>
          <w:sz w:val="28"/>
          <w:szCs w:val="28"/>
        </w:rPr>
      </w:pPr>
      <w:r w:rsidRPr="00665A29">
        <w:rPr>
          <w:b/>
          <w:noProof/>
          <w:sz w:val="28"/>
          <w:szCs w:val="28"/>
          <w:lang w:eastAsia="ru-RU"/>
        </w:rPr>
        <w:drawing>
          <wp:inline distT="0" distB="0" distL="0" distR="0" wp14:anchorId="15B75A8F" wp14:editId="3619EB7A">
            <wp:extent cx="1397809" cy="832861"/>
            <wp:effectExtent l="0" t="0" r="0" b="0"/>
            <wp:docPr id="9" name="Рисунок 2" descr="IMG_07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716.jpg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44" cy="8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34F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="00FC234F" w:rsidRPr="00665A29">
        <w:rPr>
          <w:b/>
          <w:noProof/>
          <w:sz w:val="24"/>
          <w:szCs w:val="24"/>
          <w:lang w:eastAsia="ru-RU"/>
        </w:rPr>
        <w:drawing>
          <wp:inline distT="0" distB="0" distL="0" distR="0" wp14:anchorId="1B6B84C2" wp14:editId="06D0CD5D">
            <wp:extent cx="1281325" cy="949346"/>
            <wp:effectExtent l="0" t="0" r="0" b="0"/>
            <wp:docPr id="14" name="Рисунок 5" descr="IMG_0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704.jpg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88" cy="9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4F" w:rsidRPr="00FC234F" w:rsidRDefault="00665A29" w:rsidP="00FC234F">
      <w:pPr>
        <w:pStyle w:val="1"/>
        <w:shd w:val="clear" w:color="auto" w:fill="auto"/>
        <w:tabs>
          <w:tab w:val="left" w:pos="9639"/>
        </w:tabs>
        <w:spacing w:before="0" w:line="276" w:lineRule="auto"/>
        <w:ind w:right="240" w:firstLine="0"/>
        <w:rPr>
          <w:sz w:val="24"/>
          <w:szCs w:val="24"/>
        </w:rPr>
      </w:pPr>
      <w:r w:rsidRPr="00FC234F">
        <w:rPr>
          <w:sz w:val="24"/>
          <w:szCs w:val="24"/>
        </w:rPr>
        <w:t>Памятник борцам за власть Советов.</w:t>
      </w:r>
      <w:r w:rsidR="00FC234F">
        <w:rPr>
          <w:sz w:val="24"/>
          <w:szCs w:val="24"/>
        </w:rPr>
        <w:t xml:space="preserve">                                    </w:t>
      </w:r>
      <w:r w:rsidR="00DE7CD4" w:rsidRPr="00FC234F">
        <w:rPr>
          <w:sz w:val="24"/>
          <w:szCs w:val="24"/>
        </w:rPr>
        <w:t xml:space="preserve">Памятник С.В. Архипову. </w:t>
      </w:r>
    </w:p>
    <w:p w:rsidR="00FC234F" w:rsidRDefault="00DE7CD4" w:rsidP="00DE7CD4">
      <w:pPr>
        <w:pStyle w:val="1"/>
        <w:shd w:val="clear" w:color="auto" w:fill="auto"/>
        <w:spacing w:before="0" w:line="276" w:lineRule="auto"/>
        <w:ind w:right="240" w:firstLine="567"/>
        <w:jc w:val="left"/>
        <w:rPr>
          <w:b/>
          <w:sz w:val="24"/>
          <w:szCs w:val="24"/>
        </w:rPr>
      </w:pPr>
      <w:r w:rsidRPr="00DE7CD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502645" cy="1019236"/>
            <wp:effectExtent l="0" t="0" r="0" b="0"/>
            <wp:docPr id="15" name="Рисунок 6" descr="IMG_06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_0699.jpg"/>
                    <pic:cNvPicPr>
                      <a:picLocks noGrp="1"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42" cy="10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34F">
        <w:rPr>
          <w:b/>
          <w:sz w:val="24"/>
          <w:szCs w:val="24"/>
        </w:rPr>
        <w:t xml:space="preserve">                            </w:t>
      </w:r>
      <w:r w:rsidR="00C9516D">
        <w:rPr>
          <w:b/>
          <w:sz w:val="24"/>
          <w:szCs w:val="24"/>
        </w:rPr>
        <w:t xml:space="preserve">                         </w:t>
      </w:r>
      <w:r w:rsidR="00FC234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FC234F" w:rsidRPr="00DE7CD4">
        <w:rPr>
          <w:b/>
          <w:noProof/>
          <w:sz w:val="28"/>
          <w:szCs w:val="28"/>
          <w:lang w:eastAsia="ru-RU"/>
        </w:rPr>
        <w:drawing>
          <wp:inline distT="0" distB="0" distL="0" distR="0" wp14:anchorId="6336CD4B" wp14:editId="486EA06B">
            <wp:extent cx="1065828" cy="1094950"/>
            <wp:effectExtent l="0" t="0" r="0" b="0"/>
            <wp:docPr id="16" name="Рисунок 7" descr="IMG_07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IMG_0701.jpg"/>
                    <pic:cNvPicPr>
                      <a:picLocks noGrp="1"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40" cy="10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29" w:rsidRPr="00FC234F" w:rsidRDefault="00DE7CD4" w:rsidP="00C9516D">
      <w:pPr>
        <w:pStyle w:val="1"/>
        <w:shd w:val="clear" w:color="auto" w:fill="auto"/>
        <w:spacing w:before="0" w:line="276" w:lineRule="auto"/>
        <w:ind w:right="240" w:firstLine="0"/>
        <w:jc w:val="left"/>
        <w:rPr>
          <w:sz w:val="24"/>
          <w:szCs w:val="24"/>
        </w:rPr>
      </w:pPr>
      <w:r w:rsidRPr="00FC234F">
        <w:rPr>
          <w:sz w:val="24"/>
          <w:szCs w:val="24"/>
        </w:rPr>
        <w:t xml:space="preserve">Памятник Алексу </w:t>
      </w:r>
      <w:proofErr w:type="spellStart"/>
      <w:r w:rsidRPr="00FC234F">
        <w:rPr>
          <w:sz w:val="24"/>
          <w:szCs w:val="24"/>
        </w:rPr>
        <w:t>Берзиню</w:t>
      </w:r>
      <w:proofErr w:type="spellEnd"/>
      <w:r w:rsidRPr="00FC234F">
        <w:rPr>
          <w:sz w:val="24"/>
          <w:szCs w:val="24"/>
        </w:rPr>
        <w:t>.</w:t>
      </w:r>
      <w:r w:rsidR="00FC234F">
        <w:rPr>
          <w:sz w:val="24"/>
          <w:szCs w:val="24"/>
        </w:rPr>
        <w:t xml:space="preserve">                           </w:t>
      </w:r>
      <w:r w:rsidR="00C9516D">
        <w:rPr>
          <w:sz w:val="24"/>
          <w:szCs w:val="24"/>
        </w:rPr>
        <w:t xml:space="preserve">            </w:t>
      </w:r>
      <w:r w:rsidR="00FC234F">
        <w:rPr>
          <w:sz w:val="24"/>
          <w:szCs w:val="24"/>
        </w:rPr>
        <w:t xml:space="preserve">  </w:t>
      </w:r>
      <w:r w:rsidR="00C9516D">
        <w:rPr>
          <w:sz w:val="24"/>
          <w:szCs w:val="24"/>
        </w:rPr>
        <w:t xml:space="preserve">       </w:t>
      </w:r>
      <w:r w:rsidR="00FC234F">
        <w:rPr>
          <w:sz w:val="24"/>
          <w:szCs w:val="24"/>
        </w:rPr>
        <w:t xml:space="preserve">      </w:t>
      </w:r>
      <w:r w:rsidRPr="00FC234F">
        <w:rPr>
          <w:sz w:val="24"/>
          <w:szCs w:val="24"/>
        </w:rPr>
        <w:t>Памятник партизанской славы.</w:t>
      </w:r>
    </w:p>
    <w:p w:rsidR="00FC234F" w:rsidRDefault="00DE7CD4" w:rsidP="005B05E8">
      <w:pPr>
        <w:pStyle w:val="1"/>
        <w:shd w:val="clear" w:color="auto" w:fill="auto"/>
        <w:spacing w:before="0" w:line="276" w:lineRule="auto"/>
        <w:ind w:right="240" w:firstLine="567"/>
        <w:rPr>
          <w:b/>
          <w:sz w:val="28"/>
          <w:szCs w:val="28"/>
        </w:rPr>
      </w:pPr>
      <w:r w:rsidRPr="00DE7C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97809" cy="1310446"/>
            <wp:effectExtent l="0" t="0" r="0" b="0"/>
            <wp:docPr id="17" name="Рисунок 8" descr="IMG_06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0691.jpg"/>
                    <pic:cNvPicPr>
                      <a:picLocks noGrp="1"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64" cy="131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34F">
        <w:rPr>
          <w:b/>
          <w:sz w:val="28"/>
          <w:szCs w:val="28"/>
        </w:rPr>
        <w:t xml:space="preserve">                         </w:t>
      </w:r>
      <w:r w:rsidR="00C9516D">
        <w:rPr>
          <w:b/>
          <w:sz w:val="28"/>
          <w:szCs w:val="28"/>
        </w:rPr>
        <w:t xml:space="preserve">                          </w:t>
      </w:r>
      <w:r w:rsidR="00FC23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C234F" w:rsidRPr="00DE7CD4">
        <w:rPr>
          <w:noProof/>
          <w:lang w:eastAsia="ru-RU"/>
        </w:rPr>
        <w:drawing>
          <wp:inline distT="0" distB="0" distL="0" distR="0" wp14:anchorId="414B5917" wp14:editId="02A5AACA">
            <wp:extent cx="931873" cy="1345391"/>
            <wp:effectExtent l="0" t="0" r="0" b="0"/>
            <wp:docPr id="18" name="Рисунок 9" descr="IMG_06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IMG_0696.jpg"/>
                    <pic:cNvPicPr>
                      <a:picLocks noGrp="1"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03" cy="134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E8" w:rsidRPr="00FC234F" w:rsidRDefault="00DE7CD4" w:rsidP="00C9516D">
      <w:pPr>
        <w:pStyle w:val="1"/>
        <w:shd w:val="clear" w:color="auto" w:fill="auto"/>
        <w:spacing w:before="0" w:line="276" w:lineRule="auto"/>
        <w:ind w:right="240" w:firstLine="0"/>
        <w:rPr>
          <w:sz w:val="24"/>
          <w:szCs w:val="24"/>
        </w:rPr>
      </w:pPr>
      <w:r w:rsidRPr="00FC234F">
        <w:rPr>
          <w:sz w:val="24"/>
          <w:szCs w:val="24"/>
        </w:rPr>
        <w:t>Братская могила партизан.</w:t>
      </w:r>
      <w:r w:rsidR="00FC234F">
        <w:rPr>
          <w:sz w:val="24"/>
          <w:szCs w:val="24"/>
        </w:rPr>
        <w:t xml:space="preserve">                   </w:t>
      </w:r>
      <w:r w:rsidR="00C9516D">
        <w:rPr>
          <w:sz w:val="24"/>
          <w:szCs w:val="24"/>
        </w:rPr>
        <w:t xml:space="preserve">                   </w:t>
      </w:r>
      <w:r w:rsidR="00FC234F">
        <w:rPr>
          <w:sz w:val="24"/>
          <w:szCs w:val="24"/>
        </w:rPr>
        <w:t xml:space="preserve">             </w:t>
      </w:r>
      <w:r w:rsidRPr="00FC234F">
        <w:rPr>
          <w:sz w:val="24"/>
          <w:szCs w:val="24"/>
        </w:rPr>
        <w:t>Обелиск на могиле Г.Д. Милая.</w:t>
      </w:r>
    </w:p>
    <w:p w:rsidR="00FC234F" w:rsidRDefault="00DE7CD4" w:rsidP="00DE7CD4">
      <w:pPr>
        <w:ind w:firstLine="567"/>
        <w:rPr>
          <w:lang w:eastAsia="en-US"/>
        </w:rPr>
      </w:pPr>
      <w:r w:rsidRPr="00DE7CD4">
        <w:rPr>
          <w:noProof/>
        </w:rPr>
        <w:drawing>
          <wp:inline distT="0" distB="0" distL="0" distR="0">
            <wp:extent cx="1298797" cy="1345392"/>
            <wp:effectExtent l="0" t="0" r="0" b="0"/>
            <wp:docPr id="19" name="Рисунок 10" descr="IMG_07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0703.jpg"/>
                    <pic:cNvPicPr>
                      <a:picLocks noGrp="1"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75" cy="13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34F">
        <w:rPr>
          <w:lang w:eastAsia="en-US"/>
        </w:rPr>
        <w:t xml:space="preserve">                           </w:t>
      </w:r>
      <w:r w:rsidR="00C9516D">
        <w:rPr>
          <w:lang w:eastAsia="en-US"/>
        </w:rPr>
        <w:t xml:space="preserve">                      </w:t>
      </w:r>
      <w:r w:rsidR="00FC234F">
        <w:rPr>
          <w:lang w:eastAsia="en-US"/>
        </w:rPr>
        <w:t xml:space="preserve">                 </w:t>
      </w:r>
      <w:r>
        <w:rPr>
          <w:lang w:eastAsia="en-US"/>
        </w:rPr>
        <w:t xml:space="preserve"> </w:t>
      </w:r>
      <w:r w:rsidR="00FC234F" w:rsidRPr="00DE7CD4">
        <w:rPr>
          <w:b/>
          <w:noProof/>
          <w:sz w:val="28"/>
          <w:szCs w:val="28"/>
        </w:rPr>
        <w:drawing>
          <wp:inline distT="0" distB="0" distL="0" distR="0" wp14:anchorId="56B486EC" wp14:editId="66A8EAAB">
            <wp:extent cx="1106598" cy="1345392"/>
            <wp:effectExtent l="0" t="0" r="0" b="0"/>
            <wp:docPr id="20" name="Рисунок 11" descr="DSC_03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DSC_0380.jpg"/>
                    <pic:cNvPicPr>
                      <a:picLocks noGrp="1"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2" cy="13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4F" w:rsidRPr="00FC234F" w:rsidRDefault="00DE7CD4" w:rsidP="00C9516D">
      <w:pPr>
        <w:rPr>
          <w:lang w:eastAsia="en-US"/>
        </w:rPr>
      </w:pPr>
      <w:r w:rsidRPr="00FC234F">
        <w:rPr>
          <w:lang w:eastAsia="en-US"/>
        </w:rPr>
        <w:t>Братская могила красных партизан (Саше Кольцову).</w:t>
      </w:r>
      <w:r w:rsidR="00FC234F">
        <w:rPr>
          <w:lang w:eastAsia="en-US"/>
        </w:rPr>
        <w:t xml:space="preserve">    </w:t>
      </w:r>
      <w:r w:rsidR="00C9516D">
        <w:rPr>
          <w:lang w:eastAsia="en-US"/>
        </w:rPr>
        <w:t xml:space="preserve">          </w:t>
      </w:r>
      <w:r w:rsidR="00FC234F">
        <w:rPr>
          <w:lang w:eastAsia="en-US"/>
        </w:rPr>
        <w:t>П</w:t>
      </w:r>
      <w:r w:rsidRPr="00FC234F">
        <w:rPr>
          <w:lang w:eastAsia="en-US"/>
        </w:rPr>
        <w:t>лита</w:t>
      </w:r>
      <w:r w:rsidRPr="00FC234F">
        <w:rPr>
          <w:sz w:val="28"/>
          <w:szCs w:val="28"/>
          <w:lang w:eastAsia="en-US"/>
        </w:rPr>
        <w:t xml:space="preserve"> М.</w:t>
      </w:r>
      <w:r w:rsidR="00FC234F">
        <w:rPr>
          <w:sz w:val="28"/>
          <w:szCs w:val="28"/>
          <w:lang w:eastAsia="en-US"/>
        </w:rPr>
        <w:t xml:space="preserve"> </w:t>
      </w:r>
      <w:r w:rsidRPr="00FC234F">
        <w:rPr>
          <w:sz w:val="28"/>
          <w:szCs w:val="28"/>
          <w:lang w:eastAsia="en-US"/>
        </w:rPr>
        <w:t>Козлову.</w:t>
      </w:r>
    </w:p>
    <w:p w:rsidR="006669AF" w:rsidRDefault="006669AF" w:rsidP="00FC234F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7890" w:rsidRPr="006669AF" w:rsidRDefault="00F67890" w:rsidP="00FC234F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69AF">
        <w:rPr>
          <w:rFonts w:ascii="Times New Roman" w:hAnsi="Times New Roman" w:cs="Times New Roman"/>
          <w:color w:val="000000"/>
          <w:lang w:eastAsia="ru-RU" w:bidi="ru-RU"/>
        </w:rPr>
        <w:t>16. Населенные пункты и улицы, названные в память жителей</w:t>
      </w:r>
      <w:r w:rsidR="00611DD3" w:rsidRPr="006669AF">
        <w:rPr>
          <w:rFonts w:ascii="Times New Roman" w:hAnsi="Times New Roman" w:cs="Times New Roman"/>
          <w:color w:val="000000"/>
          <w:lang w:eastAsia="ru-RU" w:bidi="ru-RU"/>
        </w:rPr>
        <w:t xml:space="preserve"> – участников гражданской войны</w:t>
      </w:r>
      <w:r w:rsidRPr="006669A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6669AF">
        <w:rPr>
          <w:rFonts w:ascii="Times New Roman" w:hAnsi="Times New Roman" w:cs="Times New Roman"/>
          <w:color w:val="000000"/>
          <w:lang w:eastAsia="ru-RU" w:bidi="ru-RU"/>
        </w:rPr>
        <w:t>Дальнегорского</w:t>
      </w:r>
      <w:proofErr w:type="spellEnd"/>
      <w:r w:rsidRPr="006669AF">
        <w:rPr>
          <w:rFonts w:ascii="Times New Roman" w:hAnsi="Times New Roman" w:cs="Times New Roman"/>
          <w:color w:val="000000"/>
          <w:lang w:eastAsia="ru-RU" w:bidi="ru-RU"/>
        </w:rPr>
        <w:t xml:space="preserve"> района</w:t>
      </w:r>
    </w:p>
    <w:p w:rsidR="00F67890" w:rsidRPr="006669AF" w:rsidRDefault="00F67890" w:rsidP="00FC234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Село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Сержантово</w:t>
      </w:r>
      <w:bookmarkEnd w:id="1"/>
      <w:proofErr w:type="spellEnd"/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Поселок подсобного хозяйства ПО «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Дальполиметалл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(впоследствии</w:t>
      </w:r>
      <w:r w:rsidRPr="006669AF">
        <w:rPr>
          <w:rFonts w:ascii="Times New Roman" w:hAnsi="Times New Roman" w:cs="Times New Roman"/>
          <w:sz w:val="28"/>
          <w:szCs w:val="28"/>
        </w:rPr>
        <w:t xml:space="preserve">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село), в 1968 г. получил имя первого председателя волостного совета, командира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партизанского отряда В.Е.</w:t>
      </w:r>
      <w:r w:rsidR="00FC234F"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Сержанта (1888-1940). Летом 1919 г. В.Е.Сержант избран председателем волостного совета, а после высадки десанта белогвардейцев и интервентов возглавил восстание по установлению советской власти в селе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Мономахово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где находился волостной совет. Возглавил партизанский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Тетюхинский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отряд. Командовал боем на 11 км</w:t>
      </w:r>
      <w:proofErr w:type="gram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зкоколейки неподалеку от населенного пункта его имени.</w:t>
      </w:r>
    </w:p>
    <w:p w:rsidR="00F67890" w:rsidRPr="006669AF" w:rsidRDefault="00F67890" w:rsidP="00FC234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 Дальнегорск</w:t>
      </w:r>
      <w:bookmarkEnd w:id="2"/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>Берзинская</w:t>
      </w:r>
      <w:proofErr w:type="spellEnd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.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Названа в память Алекса (Яна) Яновича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Берзиня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жителя с.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Макарово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(Каменка), участника партизанского движения, казненного белогвардейцами летом 1919г.</w:t>
      </w:r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69AF">
        <w:rPr>
          <w:rStyle w:val="2Arial115pt"/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proofErr w:type="spellStart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>Коржевская</w:t>
      </w:r>
      <w:proofErr w:type="spellEnd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.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Названа в память Александра Осиповича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Коржова</w:t>
      </w:r>
      <w:proofErr w:type="gram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,п</w:t>
      </w:r>
      <w:proofErr w:type="gram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артизана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Ольгинского-Тетюхинского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отряда, погибшего в бою под селом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Перетино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.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Названа в память Сергея Васильевича Архипова, первого председателя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рудкома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руководителя подполья и восстания в феврале 1919 г., члена военно-революционного комитета, партизана, погибшего в 1919г. В 1985 г. при новой застройке Саманной площади улица была снесена.</w:t>
      </w:r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Улица Головина.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Названа в память Ивана Головина, рабочего обогатительной фабрики и партизана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отряда, погибшего в бою 29 августа 1919 г. на 11 км узкоколейки. Улица находится в м/районе </w:t>
      </w:r>
      <w:proofErr w:type="gram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Горелое</w:t>
      </w:r>
      <w:proofErr w:type="gram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где жила семья Головиных.</w:t>
      </w:r>
    </w:p>
    <w:p w:rsidR="00F67890" w:rsidRPr="006669AF" w:rsidRDefault="00F67890" w:rsidP="00FC234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6669AF">
        <w:rPr>
          <w:rStyle w:val="2Arial115pt"/>
          <w:rFonts w:ascii="Times New Roman" w:hAnsi="Times New Roman" w:cs="Times New Roman"/>
          <w:sz w:val="28"/>
          <w:szCs w:val="28"/>
        </w:rPr>
        <w:t xml:space="preserve">Переулок Меркулова. </w:t>
      </w:r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 в память Сергея Меркулова, матроса с наблюдательного пункта на Маяке, партизана </w:t>
      </w:r>
      <w:proofErr w:type="spellStart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отряда, погибшего в бою на 11 км узкоколейки.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. </w:t>
      </w:r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Сапарбек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Саттибай-Улы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Хамзина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, младшего лейтенанта милиции, участкового м/района </w:t>
      </w:r>
      <w:proofErr w:type="gramStart"/>
      <w:r w:rsidRPr="006669AF">
        <w:rPr>
          <w:color w:val="000000"/>
          <w:sz w:val="28"/>
          <w:szCs w:val="28"/>
          <w:lang w:eastAsia="ru-RU" w:bidi="ru-RU"/>
        </w:rPr>
        <w:t>Горелое</w:t>
      </w:r>
      <w:proofErr w:type="gramEnd"/>
      <w:r w:rsidRPr="006669AF">
        <w:rPr>
          <w:color w:val="000000"/>
          <w:sz w:val="28"/>
          <w:szCs w:val="28"/>
          <w:lang w:eastAsia="ru-RU" w:bidi="ru-RU"/>
        </w:rPr>
        <w:t>, погибшего на этой улице в 1967 г. при обезвреживании вооруженного преступника.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Ильченко. </w:t>
      </w:r>
      <w:r w:rsidRPr="006669AF">
        <w:rPr>
          <w:color w:val="000000"/>
          <w:sz w:val="28"/>
          <w:szCs w:val="28"/>
          <w:lang w:eastAsia="ru-RU" w:bidi="ru-RU"/>
        </w:rPr>
        <w:t>Названа в память Сергея Николаевича Ильченко, сержанта, погибшего 29 августа при выполнении интернационального долга Афганистане.</w:t>
      </w:r>
    </w:p>
    <w:p w:rsidR="00F67890" w:rsidRPr="006669AF" w:rsidRDefault="00F67890" w:rsidP="00FC234F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69AF">
        <w:rPr>
          <w:rFonts w:ascii="Times New Roman" w:hAnsi="Times New Roman" w:cs="Times New Roman"/>
          <w:color w:val="000000"/>
          <w:lang w:eastAsia="ru-RU" w:bidi="ru-RU"/>
        </w:rPr>
        <w:t>Поселок Рудная Пристань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Григория Милая. </w:t>
      </w:r>
      <w:r w:rsidRPr="006669AF">
        <w:rPr>
          <w:color w:val="000000"/>
          <w:sz w:val="28"/>
          <w:szCs w:val="28"/>
          <w:lang w:eastAsia="ru-RU" w:bidi="ru-RU"/>
        </w:rPr>
        <w:t>Названа в честь Григория Дмитриевича Милая,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9AF">
        <w:rPr>
          <w:color w:val="000000"/>
          <w:sz w:val="28"/>
          <w:szCs w:val="28"/>
          <w:lang w:eastAsia="ru-RU" w:bidi="ru-RU"/>
        </w:rPr>
        <w:t xml:space="preserve">заместителя командира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партизанского отряда в гражданскую войну, известного советского и хозяйственного деятеля Приморья. Семья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Милаев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была одной из первых русских поселенцев в районе с.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Мономахово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>.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Меркулова. </w:t>
      </w:r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Сергея Меркулова, матроса с наблюдательного пункта на Маяке, партизана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отряда, погибшего в бою на 11 км узкоколейки.</w:t>
      </w:r>
    </w:p>
    <w:p w:rsidR="00F67890" w:rsidRPr="006669AF" w:rsidRDefault="00F67890" w:rsidP="00FC234F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69AF">
        <w:rPr>
          <w:rFonts w:ascii="Times New Roman" w:hAnsi="Times New Roman" w:cs="Times New Roman"/>
          <w:color w:val="000000"/>
          <w:lang w:eastAsia="ru-RU" w:bidi="ru-RU"/>
        </w:rPr>
        <w:t xml:space="preserve">Село </w:t>
      </w:r>
      <w:proofErr w:type="spellStart"/>
      <w:r w:rsidRPr="006669AF">
        <w:rPr>
          <w:rFonts w:ascii="Times New Roman" w:hAnsi="Times New Roman" w:cs="Times New Roman"/>
          <w:color w:val="000000"/>
          <w:lang w:eastAsia="ru-RU" w:bidi="ru-RU"/>
        </w:rPr>
        <w:t>Мономахово</w:t>
      </w:r>
      <w:proofErr w:type="spellEnd"/>
    </w:p>
    <w:p w:rsidR="00F67890" w:rsidRPr="006669AF" w:rsidRDefault="00F67890" w:rsidP="00D45E2A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>Москалюка</w:t>
      </w:r>
      <w:proofErr w:type="spellEnd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Ивана Филипповича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Москалюка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>,</w:t>
      </w:r>
      <w:r w:rsidR="00D45E2A" w:rsidRPr="006669AF">
        <w:rPr>
          <w:sz w:val="28"/>
          <w:szCs w:val="28"/>
        </w:rPr>
        <w:t xml:space="preserve"> </w:t>
      </w:r>
      <w:r w:rsidRPr="006669AF">
        <w:rPr>
          <w:color w:val="000000"/>
          <w:sz w:val="28"/>
          <w:szCs w:val="28"/>
          <w:lang w:eastAsia="ru-RU" w:bidi="ru-RU"/>
        </w:rPr>
        <w:t>первого командира Красной гвардии, члена Военно-революционного комитета, партизана, получившего смертельное ранение в бою 29 августа 1919 г. на 11 км узкоколейки.</w:t>
      </w:r>
      <w:proofErr w:type="gramEnd"/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. </w:t>
      </w:r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Флора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Лавренова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>, Жителя с. Владимиро-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Мономахово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>, партизана, зверски замученного белогвардейцами под Ольгой в 1920 г.</w:t>
      </w:r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Жигало. </w:t>
      </w:r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Фабияна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Жигало, партизана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отряда, погибшего летом 1919г.</w:t>
      </w:r>
    </w:p>
    <w:p w:rsidR="00F67890" w:rsidRPr="006669AF" w:rsidRDefault="00F67890" w:rsidP="00FC234F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69AF">
        <w:rPr>
          <w:rFonts w:ascii="Times New Roman" w:hAnsi="Times New Roman" w:cs="Times New Roman"/>
          <w:color w:val="000000"/>
          <w:lang w:eastAsia="ru-RU" w:bidi="ru-RU"/>
        </w:rPr>
        <w:t xml:space="preserve">Село </w:t>
      </w:r>
      <w:proofErr w:type="spellStart"/>
      <w:r w:rsidRPr="006669AF">
        <w:rPr>
          <w:rFonts w:ascii="Times New Roman" w:hAnsi="Times New Roman" w:cs="Times New Roman"/>
          <w:color w:val="000000"/>
          <w:lang w:eastAsia="ru-RU" w:bidi="ru-RU"/>
        </w:rPr>
        <w:t>Лидовка</w:t>
      </w:r>
      <w:proofErr w:type="spellEnd"/>
    </w:p>
    <w:p w:rsidR="00F67890" w:rsidRPr="006669AF" w:rsidRDefault="00F67890" w:rsidP="00FC234F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669AF">
        <w:rPr>
          <w:rStyle w:val="Arial115pt"/>
          <w:rFonts w:ascii="Times New Roman" w:hAnsi="Times New Roman" w:cs="Times New Roman"/>
          <w:sz w:val="28"/>
          <w:szCs w:val="28"/>
        </w:rPr>
        <w:t xml:space="preserve">Улица Козлова М.Л. </w:t>
      </w:r>
      <w:r w:rsidRPr="006669AF">
        <w:rPr>
          <w:color w:val="000000"/>
          <w:sz w:val="28"/>
          <w:szCs w:val="28"/>
          <w:lang w:eastAsia="ru-RU" w:bidi="ru-RU"/>
        </w:rPr>
        <w:t xml:space="preserve">Названа в память Марка Лукича Козлова, партизана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тетюхинского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669AF">
        <w:rPr>
          <w:color w:val="000000"/>
          <w:sz w:val="28"/>
          <w:szCs w:val="28"/>
          <w:lang w:eastAsia="ru-RU" w:bidi="ru-RU"/>
        </w:rPr>
        <w:t>тетюхе-ольгинского</w:t>
      </w:r>
      <w:proofErr w:type="spellEnd"/>
      <w:r w:rsidRPr="006669AF">
        <w:rPr>
          <w:color w:val="000000"/>
          <w:sz w:val="28"/>
          <w:szCs w:val="28"/>
          <w:lang w:eastAsia="ru-RU" w:bidi="ru-RU"/>
        </w:rPr>
        <w:t xml:space="preserve"> отрядов, казненного белогвардейцами на пристани в 1919 г.</w:t>
      </w:r>
    </w:p>
    <w:p w:rsidR="005B05E8" w:rsidRPr="006669AF" w:rsidRDefault="005B05E8" w:rsidP="005B05E8">
      <w:pPr>
        <w:rPr>
          <w:b/>
          <w:sz w:val="28"/>
          <w:szCs w:val="28"/>
          <w:lang w:eastAsia="en-US"/>
        </w:rPr>
      </w:pPr>
    </w:p>
    <w:p w:rsidR="005B05E8" w:rsidRPr="006669AF" w:rsidRDefault="005B05E8" w:rsidP="005B05E8">
      <w:pPr>
        <w:rPr>
          <w:b/>
          <w:sz w:val="28"/>
          <w:szCs w:val="28"/>
          <w:lang w:eastAsia="en-US"/>
        </w:rPr>
      </w:pPr>
    </w:p>
    <w:p w:rsidR="00915EB6" w:rsidRPr="00DE7CD4" w:rsidRDefault="00915EB6" w:rsidP="00B60071">
      <w:pPr>
        <w:tabs>
          <w:tab w:val="left" w:pos="2706"/>
        </w:tabs>
        <w:rPr>
          <w:b/>
          <w:sz w:val="28"/>
          <w:szCs w:val="28"/>
          <w:lang w:eastAsia="en-US"/>
        </w:rPr>
      </w:pPr>
    </w:p>
    <w:sectPr w:rsidR="00915EB6" w:rsidRPr="00DE7CD4" w:rsidSect="00FC23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D8" w:rsidRDefault="00EF4FD8" w:rsidP="00FC234F">
      <w:r>
        <w:separator/>
      </w:r>
    </w:p>
  </w:endnote>
  <w:endnote w:type="continuationSeparator" w:id="0">
    <w:p w:rsidR="00EF4FD8" w:rsidRDefault="00EF4FD8" w:rsidP="00FC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D8" w:rsidRDefault="00EF4FD8" w:rsidP="00FC234F">
      <w:r>
        <w:separator/>
      </w:r>
    </w:p>
  </w:footnote>
  <w:footnote w:type="continuationSeparator" w:id="0">
    <w:p w:rsidR="00EF4FD8" w:rsidRDefault="00EF4FD8" w:rsidP="00FC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55"/>
    <w:rsid w:val="000263BF"/>
    <w:rsid w:val="00057465"/>
    <w:rsid w:val="0006291E"/>
    <w:rsid w:val="000C1E65"/>
    <w:rsid w:val="00166902"/>
    <w:rsid w:val="001A3E0F"/>
    <w:rsid w:val="001B5250"/>
    <w:rsid w:val="001B72D4"/>
    <w:rsid w:val="001C0B47"/>
    <w:rsid w:val="001F2BA8"/>
    <w:rsid w:val="00235AD1"/>
    <w:rsid w:val="002442F3"/>
    <w:rsid w:val="00286AFF"/>
    <w:rsid w:val="002B47F0"/>
    <w:rsid w:val="002C62BB"/>
    <w:rsid w:val="00321B95"/>
    <w:rsid w:val="003303AC"/>
    <w:rsid w:val="00360ADD"/>
    <w:rsid w:val="003C2558"/>
    <w:rsid w:val="003E4AF6"/>
    <w:rsid w:val="00400A7E"/>
    <w:rsid w:val="0046785E"/>
    <w:rsid w:val="00471CC6"/>
    <w:rsid w:val="004C5F26"/>
    <w:rsid w:val="004D6DCC"/>
    <w:rsid w:val="00514211"/>
    <w:rsid w:val="00514A27"/>
    <w:rsid w:val="005348C1"/>
    <w:rsid w:val="00580806"/>
    <w:rsid w:val="0059236D"/>
    <w:rsid w:val="005B05E8"/>
    <w:rsid w:val="006058A6"/>
    <w:rsid w:val="00611DD3"/>
    <w:rsid w:val="006161F5"/>
    <w:rsid w:val="00656549"/>
    <w:rsid w:val="00661BA8"/>
    <w:rsid w:val="006623B0"/>
    <w:rsid w:val="00664459"/>
    <w:rsid w:val="00665A29"/>
    <w:rsid w:val="006669AF"/>
    <w:rsid w:val="0068164D"/>
    <w:rsid w:val="006E20D9"/>
    <w:rsid w:val="006F5FAD"/>
    <w:rsid w:val="00730148"/>
    <w:rsid w:val="007841A1"/>
    <w:rsid w:val="007F557E"/>
    <w:rsid w:val="008004C8"/>
    <w:rsid w:val="008709BC"/>
    <w:rsid w:val="008C35EC"/>
    <w:rsid w:val="008F2C89"/>
    <w:rsid w:val="008F756A"/>
    <w:rsid w:val="00915360"/>
    <w:rsid w:val="00915EB6"/>
    <w:rsid w:val="009251A9"/>
    <w:rsid w:val="00927C37"/>
    <w:rsid w:val="00971452"/>
    <w:rsid w:val="0099050A"/>
    <w:rsid w:val="009A0FA3"/>
    <w:rsid w:val="009A4853"/>
    <w:rsid w:val="009E657C"/>
    <w:rsid w:val="009F3747"/>
    <w:rsid w:val="00A028E1"/>
    <w:rsid w:val="00A1408E"/>
    <w:rsid w:val="00A34DD5"/>
    <w:rsid w:val="00A53CDE"/>
    <w:rsid w:val="00A9314A"/>
    <w:rsid w:val="00AE3081"/>
    <w:rsid w:val="00AE71F9"/>
    <w:rsid w:val="00B1120B"/>
    <w:rsid w:val="00B5425A"/>
    <w:rsid w:val="00B60071"/>
    <w:rsid w:val="00B6233A"/>
    <w:rsid w:val="00BB3BD1"/>
    <w:rsid w:val="00BE45B8"/>
    <w:rsid w:val="00C253B8"/>
    <w:rsid w:val="00C9516D"/>
    <w:rsid w:val="00CC1FE0"/>
    <w:rsid w:val="00CC3F39"/>
    <w:rsid w:val="00CD225E"/>
    <w:rsid w:val="00CF3872"/>
    <w:rsid w:val="00D04F45"/>
    <w:rsid w:val="00D13B64"/>
    <w:rsid w:val="00D21455"/>
    <w:rsid w:val="00D245B6"/>
    <w:rsid w:val="00D4260A"/>
    <w:rsid w:val="00D45E2A"/>
    <w:rsid w:val="00DB32C1"/>
    <w:rsid w:val="00DB776A"/>
    <w:rsid w:val="00DE7CD4"/>
    <w:rsid w:val="00E35FC1"/>
    <w:rsid w:val="00EA0C2C"/>
    <w:rsid w:val="00ED61DD"/>
    <w:rsid w:val="00EF4FD8"/>
    <w:rsid w:val="00F46E76"/>
    <w:rsid w:val="00F67890"/>
    <w:rsid w:val="00F8509F"/>
    <w:rsid w:val="00F93174"/>
    <w:rsid w:val="00F96C39"/>
    <w:rsid w:val="00F96FF6"/>
    <w:rsid w:val="00FA5E8A"/>
    <w:rsid w:val="00FB7709"/>
    <w:rsid w:val="00FC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303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03AC"/>
    <w:rPr>
      <w:rFonts w:ascii="Arial" w:eastAsia="Arial" w:hAnsi="Arial" w:cs="Arial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330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3AC"/>
    <w:pPr>
      <w:widowControl w:val="0"/>
      <w:shd w:val="clear" w:color="auto" w:fill="FFFFFF"/>
      <w:spacing w:before="120" w:after="420" w:line="0" w:lineRule="atLeast"/>
      <w:jc w:val="center"/>
    </w:pPr>
    <w:rPr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3303AC"/>
    <w:pPr>
      <w:widowControl w:val="0"/>
      <w:shd w:val="clear" w:color="auto" w:fill="FFFFFF"/>
      <w:spacing w:before="420" w:after="120" w:line="0" w:lineRule="atLeast"/>
      <w:jc w:val="righ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3303AC"/>
    <w:pPr>
      <w:widowControl w:val="0"/>
      <w:shd w:val="clear" w:color="auto" w:fill="FFFFFF"/>
      <w:spacing w:before="120" w:line="456" w:lineRule="exact"/>
      <w:ind w:firstLine="680"/>
      <w:jc w:val="both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3303AC"/>
    <w:rPr>
      <w:rFonts w:ascii="Georgia" w:eastAsia="Georgia" w:hAnsi="Georgia" w:cs="Georgia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03A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orgia" w:eastAsia="Georgia" w:hAnsi="Georgia" w:cs="Georgia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303AC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3AC"/>
    <w:pPr>
      <w:widowControl w:val="0"/>
      <w:shd w:val="clear" w:color="auto" w:fill="FFFFFF"/>
      <w:spacing w:line="394" w:lineRule="exact"/>
    </w:pPr>
    <w:rPr>
      <w:rFonts w:ascii="Calibri" w:eastAsia="Calibri" w:hAnsi="Calibri" w:cs="Calibr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rsid w:val="00F67890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2Arial115pt">
    <w:name w:val="Основной текст (2) + Arial;11;5 pt;Полужирный"/>
    <w:basedOn w:val="2"/>
    <w:rsid w:val="00F678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F67890"/>
    <w:pPr>
      <w:widowControl w:val="0"/>
      <w:shd w:val="clear" w:color="auto" w:fill="FFFFFF"/>
      <w:spacing w:before="120" w:after="120" w:line="0" w:lineRule="atLeast"/>
      <w:jc w:val="right"/>
      <w:outlineLvl w:val="1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character" w:customStyle="1" w:styleId="Arial115pt">
    <w:name w:val="Основной текст + Arial;11;5 pt;Полужирный"/>
    <w:basedOn w:val="a4"/>
    <w:rsid w:val="00F678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basedOn w:val="a4"/>
    <w:rsid w:val="00F678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C2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2AD-6793-4059-BAEC-AA3A418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OD</cp:lastModifiedBy>
  <cp:revision>24</cp:revision>
  <dcterms:created xsi:type="dcterms:W3CDTF">2014-12-16T11:46:00Z</dcterms:created>
  <dcterms:modified xsi:type="dcterms:W3CDTF">2014-12-23T02:18:00Z</dcterms:modified>
</cp:coreProperties>
</file>