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ДЕПАРТАМЕНТ ОБРАЗОВАНИЯ И НАУКИ ПРИМОРСКОГО КРАЯ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  <w:r w:rsidRPr="00EF16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EF168E" w:rsidRPr="00EF168E" w:rsidRDefault="00EF168E" w:rsidP="00EF16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EF16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AB4" w:rsidRPr="00EF168E" w:rsidRDefault="00623AB4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623AB4" w:rsidRDefault="0010664F" w:rsidP="00EF168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</w:t>
      </w:r>
      <w:r w:rsidR="00EF168E" w:rsidRPr="0062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4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4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</w:t>
      </w:r>
    </w:p>
    <w:p w:rsidR="00EF168E" w:rsidRPr="00623AB4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ОБЩЕОБРАЗОВАТЕЛЬНОГО ЦИКЛА</w:t>
      </w:r>
    </w:p>
    <w:p w:rsidR="00EF168E" w:rsidRPr="00623AB4" w:rsidRDefault="00EF168E" w:rsidP="00EF168E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23AB4">
        <w:rPr>
          <w:rFonts w:ascii="Times New Roman" w:eastAsia="Calibri" w:hAnsi="Times New Roman" w:cs="Times New Roman"/>
          <w:i/>
          <w:sz w:val="28"/>
          <w:szCs w:val="28"/>
        </w:rPr>
        <w:t>Индекс, наименование учебной дисциплины</w:t>
      </w:r>
    </w:p>
    <w:p w:rsidR="00EF168E" w:rsidRPr="00623AB4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68E" w:rsidRPr="00623AB4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(профессии)</w:t>
      </w:r>
    </w:p>
    <w:p w:rsidR="00EF168E" w:rsidRPr="00623AB4" w:rsidRDefault="00EF168E" w:rsidP="00EF168E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23AB4">
        <w:rPr>
          <w:rFonts w:ascii="Times New Roman" w:eastAsia="Calibri" w:hAnsi="Times New Roman" w:cs="Times New Roman"/>
          <w:i/>
          <w:sz w:val="28"/>
          <w:szCs w:val="28"/>
        </w:rPr>
        <w:t>код, наименование специальности (профессии)</w:t>
      </w:r>
    </w:p>
    <w:p w:rsidR="00EF168E" w:rsidRPr="00623AB4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8E" w:rsidRDefault="00EF168E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Pr="00EF168E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Pr="00623AB4" w:rsidRDefault="00623AB4" w:rsidP="00623AB4">
      <w:pPr>
        <w:pStyle w:val="1a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ОДОБРЕН</w:t>
      </w:r>
    </w:p>
    <w:p w:rsidR="00623AB4" w:rsidRPr="00623AB4" w:rsidRDefault="00623AB4" w:rsidP="00623AB4">
      <w:pPr>
        <w:pStyle w:val="1a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цикловой методической комиссией</w:t>
      </w:r>
    </w:p>
    <w:p w:rsidR="00623AB4" w:rsidRPr="00623AB4" w:rsidRDefault="00623AB4" w:rsidP="00623AB4">
      <w:pPr>
        <w:pStyle w:val="1a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Протокол № __________</w:t>
      </w:r>
    </w:p>
    <w:p w:rsidR="00623AB4" w:rsidRPr="00623AB4" w:rsidRDefault="00623AB4" w:rsidP="00623AB4">
      <w:pPr>
        <w:pStyle w:val="1a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«____» __________ 20 ___ </w:t>
      </w:r>
      <w:r w:rsidRPr="00623AB4">
        <w:rPr>
          <w:sz w:val="24"/>
          <w:szCs w:val="24"/>
        </w:rPr>
        <w:t>г.</w:t>
      </w:r>
    </w:p>
    <w:p w:rsidR="00623AB4" w:rsidRPr="00623AB4" w:rsidRDefault="00623AB4" w:rsidP="00623AB4">
      <w:pPr>
        <w:pStyle w:val="1a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 w:rsidRPr="00623AB4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(ФИО)</w:t>
      </w: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Pr="00EF168E" w:rsidRDefault="00623AB4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EF168E">
        <w:rPr>
          <w:rFonts w:ascii="Times New Roman" w:eastAsia="Times New Roman" w:hAnsi="Times New Roman" w:cs="Times New Roman"/>
          <w:lang w:eastAsia="ru-RU"/>
        </w:rPr>
        <w:t>Дальнегорск</w:t>
      </w:r>
      <w:r w:rsidR="00623AB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168E">
        <w:rPr>
          <w:rFonts w:ascii="Times New Roman" w:eastAsia="Calibri" w:hAnsi="Times New Roman" w:cs="Times New Roman"/>
        </w:rPr>
        <w:t>20 ___ год</w:t>
      </w:r>
      <w:r w:rsidRPr="00EF168E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EF168E">
        <w:rPr>
          <w:rFonts w:ascii="Times New Roman" w:eastAsia="Times New Roman" w:hAnsi="Times New Roman" w:cs="Times New Roman"/>
          <w:highlight w:val="yellow"/>
          <w:lang w:eastAsia="ru-RU"/>
        </w:rPr>
        <w:br w:type="page"/>
      </w:r>
    </w:p>
    <w:p w:rsidR="00EF168E" w:rsidRPr="00EF168E" w:rsidRDefault="000460D6" w:rsidP="00EF16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к</w:t>
      </w:r>
      <w:r w:rsidR="00EF168E"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</w:t>
      </w:r>
      <w:r w:rsidR="00EF168E"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F168E"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рабочей программы и </w:t>
      </w:r>
      <w:r w:rsidR="00396954" w:rsidRPr="0039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 государственного  образовательного  стандарта среднего профессионального образования </w:t>
      </w:r>
      <w:r w:rsidR="00EF168E"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(профессии) </w:t>
      </w:r>
      <w:r w:rsidR="00EF168E" w:rsidRPr="00EF1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код, наименование  специальности (профессии) </w:t>
      </w:r>
    </w:p>
    <w:p w:rsid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E6" w:rsidRPr="00EF168E" w:rsidRDefault="005F5DE6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профессиональное образовательное учреждение «Дальнегорский индустриально-технологический колледж»</w:t>
      </w: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                                                                                                    </w:t>
      </w: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EF168E" w:rsidRPr="00EF168E" w:rsidRDefault="00EF168E" w:rsidP="00EF1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занимаемая должность)</w:t>
      </w:r>
    </w:p>
    <w:p w:rsidR="00EF168E" w:rsidRPr="00EF168E" w:rsidRDefault="00EF168E" w:rsidP="00EF1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F168E" w:rsidRPr="00EF168E" w:rsidRDefault="00EF168E" w:rsidP="00EF1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Pr="00EF168E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68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  <w:gridCol w:w="845"/>
      </w:tblGrid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EF168E" w:rsidRPr="00EF168E" w:rsidRDefault="00EF168E" w:rsidP="002B01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Паспорт комплекта контрольно-</w:t>
            </w:r>
            <w:r w:rsidR="002B016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 и оценки освоения учебной дисциплины по темам (разделам)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текущего контроля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контроля по разделу (рубежный контроль)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контроля выполнения </w:t>
            </w:r>
            <w:proofErr w:type="gramStart"/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промежуточной аттестации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168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06388116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КОМПЛЕКТА КОНТРОЛЬНО-</w:t>
      </w:r>
      <w:bookmarkEnd w:id="0"/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ОЦЕНОЧНЫХ СРЕДСТВ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контрольно-</w:t>
      </w:r>
      <w:r w:rsidR="009372B4">
        <w:rPr>
          <w:rFonts w:ascii="Times New Roman" w:eastAsia="Calibri" w:hAnsi="Times New Roman" w:cs="Times New Roman"/>
          <w:b/>
          <w:sz w:val="24"/>
          <w:szCs w:val="24"/>
        </w:rPr>
        <w:t>оценочны</w:t>
      </w:r>
      <w:r w:rsidR="008465E0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9372B4">
        <w:rPr>
          <w:rFonts w:ascii="Times New Roman" w:eastAsia="Calibri" w:hAnsi="Times New Roman" w:cs="Times New Roman"/>
          <w:b/>
          <w:sz w:val="24"/>
          <w:szCs w:val="24"/>
        </w:rPr>
        <w:t xml:space="preserve"> средств (далее – КОС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</w:t>
      </w:r>
      <w:r w:rsidR="009372B4">
        <w:rPr>
          <w:rFonts w:ascii="Times New Roman" w:eastAsia="Calibri" w:hAnsi="Times New Roman" w:cs="Times New Roman"/>
          <w:sz w:val="24"/>
          <w:szCs w:val="24"/>
        </w:rPr>
        <w:t>ОС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дисциплины_____________ (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индекс, название</w:t>
      </w:r>
      <w:r w:rsidRPr="00EF168E">
        <w:rPr>
          <w:rFonts w:ascii="Times New Roman" w:eastAsia="Calibri" w:hAnsi="Times New Roman" w:cs="Times New Roman"/>
          <w:sz w:val="24"/>
          <w:szCs w:val="24"/>
        </w:rPr>
        <w:t>) является частью основной образовательной программы в соответствии с ФГОС СПО _____________________________________________________________________________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F168E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код и наименование специальности (специальностей)/профессии (профессий) и укрупненную группу (группы) специальностей (профессий) </w:t>
      </w:r>
      <w:proofErr w:type="gramEnd"/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</w:t>
      </w:r>
      <w:r w:rsidR="009372B4">
        <w:rPr>
          <w:rFonts w:ascii="Times New Roman" w:eastAsia="Calibri" w:hAnsi="Times New Roman" w:cs="Times New Roman"/>
          <w:sz w:val="24"/>
          <w:szCs w:val="24"/>
        </w:rPr>
        <w:t>ОС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предназначены для оценки достижений запланированных результатов по учебной дисциплине в процессе текущего и рубежного контроля, промежуточной аттестации.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(из рабочей программы п.1.3.)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Содержание программы учебной дисциплины «________________» направлено на достижение следующих  целей: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-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-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«____________________» обеспечивает достижение 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следующих результатов: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•</w:t>
      </w:r>
      <w:r w:rsidRPr="00EF168E">
        <w:rPr>
          <w:rFonts w:ascii="Times New Roman" w:eastAsia="Calibri" w:hAnsi="Times New Roman" w:cs="Times New Roman"/>
          <w:sz w:val="24"/>
          <w:szCs w:val="24"/>
        </w:rPr>
        <w:tab/>
        <w:t>личностных: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Л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…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Л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..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Л3..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…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-•</w:t>
      </w:r>
      <w:r w:rsidRPr="00EF168E">
        <w:rPr>
          <w:rFonts w:ascii="Times New Roman" w:eastAsia="Calibri" w:hAnsi="Times New Roman" w:cs="Times New Roman"/>
          <w:sz w:val="24"/>
          <w:szCs w:val="24"/>
        </w:rPr>
        <w:tab/>
        <w:t>метапредметных: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М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proofErr w:type="gramEnd"/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М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proofErr w:type="gramEnd"/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М3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•</w:t>
      </w:r>
      <w:r w:rsidRPr="00EF168E">
        <w:rPr>
          <w:rFonts w:ascii="Times New Roman" w:eastAsia="Calibri" w:hAnsi="Times New Roman" w:cs="Times New Roman"/>
          <w:sz w:val="24"/>
          <w:szCs w:val="24"/>
        </w:rPr>
        <w:tab/>
        <w:t>предметных: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П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proofErr w:type="gramEnd"/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П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proofErr w:type="gramEnd"/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П3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1.3 Контроль и оценка результатов освоения учебной дисциплины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i/>
          <w:sz w:val="24"/>
          <w:szCs w:val="24"/>
        </w:rPr>
        <w:t>(заполняется в соответствии с п. 4 рабочей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195"/>
        <w:gridCol w:w="3319"/>
      </w:tblGrid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Личностные: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</w:t>
            </w:r>
            <w:proofErr w:type="gramStart"/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  <w:proofErr w:type="gramEnd"/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</w:t>
            </w:r>
            <w:proofErr w:type="gramStart"/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proofErr w:type="gramEnd"/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Л3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М3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Предметные: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П3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4"/>
          <w:szCs w:val="4"/>
        </w:rPr>
      </w:pPr>
    </w:p>
    <w:tbl>
      <w:tblPr>
        <w:tblpPr w:leftFromText="181" w:rightFromText="181" w:vertAnchor="text" w:horzAnchor="margin" w:tblpY="648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244"/>
        <w:gridCol w:w="1591"/>
        <w:gridCol w:w="1260"/>
        <w:gridCol w:w="1591"/>
        <w:gridCol w:w="1264"/>
        <w:gridCol w:w="1593"/>
      </w:tblGrid>
      <w:tr w:rsidR="00EF168E" w:rsidRPr="00EF168E" w:rsidTr="00623AB4">
        <w:trPr>
          <w:trHeight w:val="81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 </w:t>
            </w:r>
            <w:proofErr w:type="gramStart"/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EF168E" w:rsidRPr="00EF168E" w:rsidTr="00623AB4">
        <w:trPr>
          <w:trHeight w:val="81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Рубежный контроль (Контроль по разделу)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EF168E" w:rsidRPr="00EF168E" w:rsidTr="00623AB4">
        <w:trPr>
          <w:trHeight w:val="454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результаты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</w:tr>
      <w:tr w:rsidR="00EF168E" w:rsidRPr="00EF168E" w:rsidTr="00623AB4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bookmarkStart w:id="1" w:name="_Toc506388117"/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 И ОЦЕНКИ ОСВОЕНИЯ УЧЕБНОЙ ДИСЦИПЛИНЫ </w:t>
      </w:r>
      <w:proofErr w:type="gramStart"/>
      <w:r w:rsidRPr="00EF168E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ТЕМАМ (РАЗДЕЛАМ)</w:t>
      </w:r>
      <w:bookmarkEnd w:id="1"/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Например:</w:t>
      </w:r>
    </w:p>
    <w:tbl>
      <w:tblPr>
        <w:tblpPr w:leftFromText="181" w:rightFromText="181" w:vertAnchor="text" w:horzAnchor="margin" w:tblpY="6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8"/>
        <w:gridCol w:w="1269"/>
        <w:gridCol w:w="156"/>
        <w:gridCol w:w="1494"/>
        <w:gridCol w:w="1322"/>
        <w:gridCol w:w="1510"/>
        <w:gridCol w:w="1229"/>
        <w:gridCol w:w="1498"/>
      </w:tblGrid>
      <w:tr w:rsidR="00EF168E" w:rsidRPr="00EF168E" w:rsidTr="00623AB4">
        <w:trPr>
          <w:trHeight w:val="81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 </w:t>
            </w:r>
            <w:proofErr w:type="gramStart"/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1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EF168E" w:rsidRPr="00EF168E" w:rsidTr="00623AB4">
        <w:trPr>
          <w:trHeight w:val="81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EF168E" w:rsidRPr="00EF168E" w:rsidTr="00623AB4">
        <w:trPr>
          <w:trHeight w:val="45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</w:tr>
      <w:tr w:rsidR="00EF168E" w:rsidRPr="00EF168E" w:rsidTr="00623AB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1. (наименование)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1.1 (название)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№1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Практическая работа 1,…)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Л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Л2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М6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П3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1.2 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№2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Тест №1, Лабораторная работа 1…)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Л5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М3 М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П3 П8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Устный опрос №3 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Практическая работа 2….)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Л3 Л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7</w:t>
            </w:r>
            <w:proofErr w:type="gramEnd"/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М5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П6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по разделу 1. </w:t>
            </w:r>
          </w:p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№1(или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EF16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(наименование)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(Практическая работа 3…)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Лаборатор</w:t>
            </w: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lastRenderedPageBreak/>
              <w:t>ная работ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а(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или…)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 xml:space="preserve">Какие Л, М, 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по разделу 2.</w:t>
            </w:r>
          </w:p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№2 (или…)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.2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по разделу 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</w:tr>
    </w:tbl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9372B4">
      <w:pPr>
        <w:keepNext/>
        <w:keepLines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06388118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8465E0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ОЦЕНОЧНЫЕ СРЕДСТВА 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</w:t>
      </w:r>
    </w:p>
    <w:p w:rsidR="00EF168E" w:rsidRPr="00EF168E" w:rsidRDefault="00EF168E" w:rsidP="009372B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ТЕКУЩЕГО КОНТРОЛЯ</w:t>
      </w:r>
      <w:bookmarkEnd w:id="2"/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УСТНЫЙ ОПРОС </w:t>
      </w:r>
      <w:proofErr w:type="gramStart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1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№1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</w:rPr>
        <w:t>оценивания устного ответа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- ответил на вопросы в объеме лекционного и дополнительного материала, дал полные грамотные ответы на все дополнительные вопросы.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- грамотно изложил ответы на вопросы, но содержание и формулировки имеют отдельные неточности (допускается нечеткая формулировка определений), в полной мере ответил на заданные дополнительные вопросы.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- ответил на часть вопросов в объеме лекционного материала и ответил на часть дополнительных вопросов.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- допустил ошибки в определении базовых понятий, исказил их смысл, не ответил на дополнительные вопросы;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2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№2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1……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2…..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</w:rPr>
        <w:t>оценивания устного ответа: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№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ТЕСТОВЫЕ ЗАДАНИЯ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№1 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Тестовое комплексное задание для контроля знаний по разделу 1………….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теста – 45 мин. 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выполнение тестового задания – 25 баллов.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на вопрос блока</w:t>
      </w:r>
      <w:proofErr w:type="gramStart"/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1 балл; каждый правильный ответ на вопрос блоков Б и В – 1,5 балла, каждый правильный ответ на вопрос блоков Ги Д – 2 балла.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БЛОК </w:t>
      </w:r>
      <w:r w:rsidRPr="00EF168E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А. Выберите один правильный ответ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обведите его кружком: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1………………………………………………………….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2………………………………………………………..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Б. Выберите все правильные ответы и обведите их кружком: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8………………………………………………………….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г)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9………………………………………………………..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В. Допишите  определение: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15. ВВВВВВВВВВВ    </w:t>
      </w:r>
      <w:proofErr w:type="spellStart"/>
      <w:r w:rsidRPr="00EF168E">
        <w:rPr>
          <w:rFonts w:ascii="Times New Roman" w:eastAsia="Calibri" w:hAnsi="Times New Roman" w:cs="Times New Roman"/>
          <w:sz w:val="24"/>
          <w:szCs w:val="24"/>
        </w:rPr>
        <w:t>ВВВВВВВВВВВ</w:t>
      </w:r>
      <w:proofErr w:type="spellEnd"/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 ВВВВВВВВВ __________________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16. ВВВВВВ   ВВВВВВВ    </w:t>
      </w:r>
      <w:proofErr w:type="spellStart"/>
      <w:r w:rsidRPr="00EF168E">
        <w:rPr>
          <w:rFonts w:ascii="Times New Roman" w:eastAsia="Calibri" w:hAnsi="Times New Roman" w:cs="Times New Roman"/>
          <w:sz w:val="24"/>
          <w:szCs w:val="24"/>
        </w:rPr>
        <w:t>ВВВВВВВ</w:t>
      </w:r>
      <w:proofErr w:type="spellEnd"/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  ВВВВВВВВВ____________________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Г. Установите последовательность: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20.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21.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22.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Д. Установите соответствие: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23.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24.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25.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 к тесту №1 </w:t>
      </w:r>
      <w:r w:rsidRPr="00EF168E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>оценивания теста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ставится при правильном выполнении 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85% заданий теста.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«4» ставится при правильном выполнении 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60% заданий теста.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ставится при правильном выполнении 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45% заданий теста.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«2» ставится при правильном выполнении 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15% заданий теста.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№2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Ключ к тесту №2 </w:t>
      </w:r>
      <w:r w:rsidRPr="00EF168E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>оценивания теста: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pacing w:val="-9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РАБОТА </w:t>
      </w:r>
      <w:proofErr w:type="gramStart"/>
      <w:r w:rsidRPr="00EF168E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 xml:space="preserve">самостоятельная работа в ООП ТОП-50 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НЕТ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, для «</w:t>
      </w:r>
      <w:proofErr w:type="spellStart"/>
      <w:r w:rsidRPr="00EF168E">
        <w:rPr>
          <w:rFonts w:ascii="Times New Roman" w:eastAsia="Calibri" w:hAnsi="Times New Roman" w:cs="Times New Roman"/>
          <w:i/>
          <w:sz w:val="24"/>
          <w:szCs w:val="24"/>
        </w:rPr>
        <w:t>нетоповых</w:t>
      </w:r>
      <w:proofErr w:type="spellEnd"/>
      <w:r w:rsidRPr="00EF168E">
        <w:rPr>
          <w:rFonts w:ascii="Times New Roman" w:eastAsia="Calibri" w:hAnsi="Times New Roman" w:cs="Times New Roman"/>
          <w:i/>
          <w:sz w:val="24"/>
          <w:szCs w:val="24"/>
        </w:rPr>
        <w:t>» разрабатывать)</w:t>
      </w:r>
    </w:p>
    <w:p w:rsidR="00EF168E" w:rsidRPr="00EF168E" w:rsidRDefault="00EF168E" w:rsidP="00EF16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1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Тема работы: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Задач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</w:rPr>
        <w:t>и)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Норма времени на выполнение: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Форма представления 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выполненной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Содержание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Критерии оценки выполнения письменной самостоятельной работы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8"/>
          <w:szCs w:val="8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2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РАБОТА/ ПРАКТИЧЕСКОЕ ЗАНЯТИЕ (РАБОТА)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 №1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Тема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Результаты освоения учебной дисциплины, оцениваемые в рамках лабораторной работы</w:t>
      </w:r>
      <w:proofErr w:type="gramEnd"/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Оборудование, материалы: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Ход 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лабораторной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работы (порядок выполнения работы):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Контрольные вопросы: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Приложения: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EF168E">
        <w:rPr>
          <w:rFonts w:ascii="Times New Roman" w:eastAsia="Calibri" w:hAnsi="Times New Roman" w:cs="Times New Roman"/>
          <w:b/>
          <w:sz w:val="24"/>
          <w:szCs w:val="24"/>
        </w:rPr>
        <w:t>лабораторной</w:t>
      </w:r>
      <w:proofErr w:type="gramEnd"/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работы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Выполнение работы в полном объёме с соблюдением необходимой последовательности проведения опытов, измерений – 2 балла;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Описание хода лабораторной работы в логической последовательности – 1 балл;</w:t>
      </w:r>
      <w:proofErr w:type="gramEnd"/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Корректная формулировка выводов по результатам 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лабораторной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работы – 2 балла;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Выполнения всех записей, таблиц, рисунков, чертежей, графиков, вычислений в соответствии с заданием, технически грамотно и аккуратно – 2 балла;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Соблюдение правил техники безопасности при выполнении лабораторной работы – 1 балл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Перевод баллов в отметку: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от 10 до 8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от 7 до 6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от 5 до 4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от 3 баллов и менее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Практическое занятие № 2 (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или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работа -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определяется по рабочей программе</w:t>
      </w:r>
      <w:r w:rsidRPr="00EF168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Тема занятия: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Цель занятия: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Результаты освоения учебной дисциплины, оцениваемые в рамках практического занятия: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Ход занятия (порядок выполнения работы):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Приложения (таблицы, графики и др.)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практического занятия (работы)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EF168E" w:rsidRPr="00EF168E" w:rsidRDefault="00EF168E" w:rsidP="00EF168E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06388119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КОНТРОЛЯ ПО РАЗДЕЛУ (РУБЕЖНЫЙ КОНТРОЛЬ)</w:t>
      </w:r>
    </w:p>
    <w:bookmarkEnd w:id="3"/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контроля по разделу определяется рабочей программой по учебной дисциплине.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если формой контроля по разделу является контрольная работа, то минимальные требования к оформлению приведены ниже.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 1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Время выполнения: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Условия выполнения (используемые справочники, таблицы, наличие раздаточного материала):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Вариант№1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Текст задания </w:t>
      </w: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контрольной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Вариант№2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Варианты правильных ответов 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EF168E">
        <w:rPr>
          <w:rFonts w:ascii="Times New Roman" w:eastAsia="Calibri" w:hAnsi="Times New Roman" w:cs="Times New Roman"/>
          <w:b/>
          <w:sz w:val="24"/>
          <w:szCs w:val="24"/>
        </w:rPr>
        <w:t>контрольной</w:t>
      </w:r>
      <w:proofErr w:type="gramEnd"/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работы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- работа выполнена полностью; в </w:t>
      </w:r>
      <w:proofErr w:type="gramStart"/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логических рассуждениях</w:t>
      </w:r>
      <w:proofErr w:type="gramEnd"/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</w:t>
      </w:r>
      <w:r w:rsidRPr="00EF16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непонимания учебного материала).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«4» - работа выполнена полностью, но </w:t>
      </w: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- допущены более одной ошибки или более </w:t>
      </w: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трех недочетов в выкладках, чертежах или графиках, но </w:t>
      </w:r>
      <w:proofErr w:type="gramStart"/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обучающийся</w:t>
      </w:r>
      <w:proofErr w:type="gramEnd"/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владеет обязательными умениями по проверяемой теме; без недочетов </w:t>
      </w:r>
      <w:r w:rsidRPr="00EF16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выполнено не менее половины работы.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Отметка «2» - допущены существенные ошибки, показавшие, что </w:t>
      </w:r>
      <w:proofErr w:type="gramStart"/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обучающийся</w:t>
      </w:r>
      <w:proofErr w:type="gramEnd"/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не владеет обязательными умениями по данной теме в полной мере; правильно выполнено менее половины </w:t>
      </w:r>
      <w:r w:rsidRPr="00EF168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работы.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2.</w:t>
      </w:r>
    </w:p>
    <w:p w:rsidR="00EF168E" w:rsidRPr="00EF168E" w:rsidRDefault="00EF168E" w:rsidP="00EF168E">
      <w:pPr>
        <w:spacing w:after="0" w:line="240" w:lineRule="auto"/>
        <w:rPr>
          <w:rFonts w:ascii="Calibri" w:eastAsia="Calibri" w:hAnsi="Calibri" w:cs="Times New Roman"/>
        </w:rPr>
      </w:pPr>
      <w:r w:rsidRPr="00EF168E">
        <w:rPr>
          <w:rFonts w:ascii="Calibri" w:eastAsia="Calibri" w:hAnsi="Calibri" w:cs="Times New Roman"/>
        </w:rPr>
        <w:t>………..</w:t>
      </w:r>
    </w:p>
    <w:p w:rsidR="00EF168E" w:rsidRPr="00EF168E" w:rsidRDefault="00EF168E" w:rsidP="00EF168E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</w:t>
      </w:r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КОНТРОЛЯ </w:t>
      </w:r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ВЫПОЛНЕНИЯ </w:t>
      </w:r>
      <w:proofErr w:type="gramStart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 xml:space="preserve">Тематика </w:t>
      </w:r>
      <w:proofErr w:type="gramStart"/>
      <w:r w:rsidRPr="00EF168E">
        <w:rPr>
          <w:rFonts w:ascii="Times New Roman" w:eastAsia="Calibri" w:hAnsi="Times New Roman" w:cs="Times New Roman"/>
          <w:bCs/>
          <w:sz w:val="24"/>
          <w:szCs w:val="24"/>
        </w:rPr>
        <w:t>индивидуальных проектов</w:t>
      </w:r>
      <w:proofErr w:type="gramEnd"/>
      <w:r w:rsidRPr="00EF168E">
        <w:rPr>
          <w:rFonts w:ascii="Times New Roman" w:eastAsia="Calibri" w:hAnsi="Times New Roman" w:cs="Times New Roman"/>
          <w:bCs/>
          <w:sz w:val="24"/>
          <w:szCs w:val="24"/>
        </w:rPr>
        <w:t xml:space="preserve"> (работ):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F16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proofErr w:type="gramEnd"/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 xml:space="preserve">Цель выполнения </w:t>
      </w:r>
      <w:proofErr w:type="gramStart"/>
      <w:r w:rsidRPr="00EF168E">
        <w:rPr>
          <w:rFonts w:ascii="Times New Roman" w:eastAsia="Calibri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EF168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выполнения </w:t>
      </w:r>
      <w:proofErr w:type="gramStart"/>
      <w:r w:rsidRPr="00EF168E">
        <w:rPr>
          <w:rFonts w:ascii="Times New Roman" w:eastAsia="Calibri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EF168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 xml:space="preserve">Планируемый результат выполнения </w:t>
      </w:r>
      <w:proofErr w:type="gramStart"/>
      <w:r w:rsidRPr="00EF168E">
        <w:rPr>
          <w:rFonts w:ascii="Times New Roman" w:eastAsia="Calibri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EF168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F168E" w:rsidRPr="00EF168E" w:rsidRDefault="00EF168E" w:rsidP="00EF168E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Например: 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F168E">
        <w:rPr>
          <w:rFonts w:ascii="Times New Roman" w:eastAsia="Calibri" w:hAnsi="Times New Roman" w:cs="Times New Roman"/>
          <w:bCs/>
          <w:sz w:val="24"/>
          <w:szCs w:val="24"/>
        </w:rPr>
        <w:t>Письменная работа: эссе, реферат, отчёты о проведённых исследованиях, бизнес-план, стендовый доклад, журнал, газета, карта, буклет, пособие, публикация, сочинение, чертеж;</w:t>
      </w:r>
      <w:proofErr w:type="gramEnd"/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Материальный объект: макет, коллекция, действующий стенд, модель, иное конструкторское изделие;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Мультимедийный продукт, электронная презентация, сайт;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Программа на каком-либо языке программирования;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Отчётные материалы по социальному проекту, которые могут включать как тексты, так и мультимедийные продукты.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EF168E">
        <w:rPr>
          <w:rFonts w:ascii="Times New Roman" w:eastAsia="Calibri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(работы) 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Например: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89"/>
        <w:gridCol w:w="1847"/>
        <w:gridCol w:w="1601"/>
      </w:tblGrid>
      <w:tr w:rsidR="00EF168E" w:rsidRPr="00EF168E" w:rsidTr="00623AB4">
        <w:tc>
          <w:tcPr>
            <w:tcW w:w="6912" w:type="dxa"/>
            <w:vMerge w:val="restart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225" w:type="dxa"/>
            <w:gridSpan w:val="2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Баллы</w:t>
            </w:r>
          </w:p>
        </w:tc>
      </w:tr>
      <w:tr w:rsidR="00EF168E" w:rsidRPr="00EF168E" w:rsidTr="00623AB4">
        <w:tc>
          <w:tcPr>
            <w:tcW w:w="6912" w:type="dxa"/>
            <w:vMerge/>
          </w:tcPr>
          <w:p w:rsidR="00EF168E" w:rsidRPr="00EF168E" w:rsidRDefault="00EF168E" w:rsidP="00EF168E">
            <w:pPr>
              <w:contextualSpacing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Постановка цели и задач соответствует проблеме </w:t>
            </w:r>
            <w:proofErr w:type="gramStart"/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Использованы современные, разнообразные и актуальные источники информации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Спланированы и выполнены все этапы проектной деятельности самостоятельно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Сформулированы выводы и обосновано принятое решение в соответствии с запланированным результатом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Оформление проекта соответствует требованиям, предъявляемым к (письменным, графическим, электронным и др.) работам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Презентация проекта структурирована логично, обеспечивает понимание и доступность содержания работы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Продемонстрирована личная заинтересованность, творческий подход к проектной деятельности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Перевод баллов в отметку: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от 35 до 32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от 31 до 28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от 27 до 24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от 23 баллов и менее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06388120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</w:t>
      </w:r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</w:t>
      </w:r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bookmarkEnd w:id="4"/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Дифференцированный зачет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proofErr w:type="gramStart"/>
      <w:r w:rsidRPr="00EF168E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(устная или письменная; если устная: собеседование, по билетам, по перечню вопросов, др.; если письменная: тест, задания на расчеты, выполнение чертежей и др.)</w:t>
      </w:r>
      <w:proofErr w:type="gramEnd"/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задания: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Оборудование учебного кабинета: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68E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Требования охраны труда:</w:t>
      </w:r>
    </w:p>
    <w:p w:rsidR="00EF168E" w:rsidRPr="005E71B8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  <w:bookmarkStart w:id="5" w:name="_GoBack"/>
      <w:bookmarkEnd w:id="5"/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Пакет материалов для проведения дифференцированного зачета: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вопросов (тем) для собеседования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Билеты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Практико-ориентированные задания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5…..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6…..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Раздаточные материалы (если предусмотрены):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Зачетная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Оценка запланированных результатов по учебной дисциплине </w:t>
      </w:r>
    </w:p>
    <w:tbl>
      <w:tblPr>
        <w:tblStyle w:val="13"/>
        <w:tblW w:w="9776" w:type="dxa"/>
        <w:tblLayout w:type="fixed"/>
        <w:tblLook w:val="04A0" w:firstRow="1" w:lastRow="0" w:firstColumn="1" w:lastColumn="0" w:noHBand="0" w:noVBand="1"/>
      </w:tblPr>
      <w:tblGrid>
        <w:gridCol w:w="4928"/>
        <w:gridCol w:w="4848"/>
      </w:tblGrid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(элементы)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 соответствии с п.4 рабочей программы)</w:t>
            </w:r>
          </w:p>
        </w:tc>
      </w:tr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оценки запланированных результатов по учебной дисциплине определяется рабочей программой по учебной дисциплине.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Требования к выбранной форме дифференцированного зачета: содержанию, оцениванию, оформлению см. Раздел 3 данного макета.</w:t>
      </w:r>
    </w:p>
    <w:p w:rsidR="00EF168E" w:rsidRPr="005E71B8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Экзамен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CE25D5" w:rsidRDefault="00CE25D5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Инструкция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Время выполнения: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Оборудование учебного кабинета: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</w:t>
      </w:r>
      <w:proofErr w:type="gramEnd"/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источники, допустимые к использованию на экзамене: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Требования охраны труда: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Пакет экзаменатора: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(тем), выносимых на экзамен (Экзаменационные вопросы):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задания к экзамену: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Комплект билетов: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Экзаменационная 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Оценка запланированных результатов по учебной дисциплине </w:t>
      </w:r>
    </w:p>
    <w:tbl>
      <w:tblPr>
        <w:tblStyle w:val="13"/>
        <w:tblW w:w="9776" w:type="dxa"/>
        <w:tblLayout w:type="fixed"/>
        <w:tblLook w:val="04A0" w:firstRow="1" w:lastRow="0" w:firstColumn="1" w:lastColumn="0" w:noHBand="0" w:noVBand="1"/>
      </w:tblPr>
      <w:tblGrid>
        <w:gridCol w:w="5070"/>
        <w:gridCol w:w="4706"/>
      </w:tblGrid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(элементы)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 соответствии с п.4 рабочей программы)</w:t>
            </w:r>
          </w:p>
        </w:tc>
      </w:tr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Образец билета: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"/>
        <w:tblW w:w="9775" w:type="dxa"/>
        <w:tblInd w:w="-5" w:type="dxa"/>
        <w:tblLook w:val="04A0" w:firstRow="1" w:lastRow="0" w:firstColumn="1" w:lastColumn="0" w:noHBand="0" w:noVBand="1"/>
      </w:tblPr>
      <w:tblGrid>
        <w:gridCol w:w="2976"/>
        <w:gridCol w:w="3683"/>
        <w:gridCol w:w="3116"/>
      </w:tblGrid>
      <w:tr w:rsidR="00EF168E" w:rsidRPr="00EF168E" w:rsidTr="00623AB4">
        <w:tc>
          <w:tcPr>
            <w:tcW w:w="9775" w:type="dxa"/>
            <w:gridSpan w:val="3"/>
          </w:tcPr>
          <w:p w:rsidR="00EF168E" w:rsidRPr="00EF168E" w:rsidRDefault="00EF168E" w:rsidP="00EF168E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НАКИ ПРИМОРСКОГО КРАЯ</w:t>
            </w:r>
          </w:p>
          <w:p w:rsidR="00EF168E" w:rsidRPr="00EF168E" w:rsidRDefault="00EF168E" w:rsidP="009372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краевое государственное автономное </w:t>
            </w:r>
          </w:p>
          <w:p w:rsidR="00EF168E" w:rsidRPr="00EF168E" w:rsidRDefault="00EF168E" w:rsidP="009372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образовательное учреждение</w:t>
            </w:r>
          </w:p>
          <w:p w:rsidR="00EF168E" w:rsidRPr="00EF168E" w:rsidRDefault="00EF168E" w:rsidP="009372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«Дальнегорский индустриально-технологический колледж»</w:t>
            </w:r>
          </w:p>
        </w:tc>
      </w:tr>
      <w:tr w:rsidR="00EF168E" w:rsidRPr="00EF168E" w:rsidTr="00623AB4">
        <w:tc>
          <w:tcPr>
            <w:tcW w:w="2976" w:type="dxa"/>
          </w:tcPr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Ульянова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__________20__г.</w:t>
            </w:r>
          </w:p>
        </w:tc>
        <w:tc>
          <w:tcPr>
            <w:tcW w:w="3683" w:type="dxa"/>
          </w:tcPr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Экзаменационный билет №1</w:t>
            </w:r>
          </w:p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УД  (индекс, название)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proofErr w:type="gramStart"/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ы)_________________ 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 код, название</w:t>
            </w:r>
          </w:p>
        </w:tc>
        <w:tc>
          <w:tcPr>
            <w:tcW w:w="3116" w:type="dxa"/>
          </w:tcPr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цикловой методической  комиссии 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(Ф.И.О</w:t>
            </w:r>
            <w:r w:rsidR="00C04D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) _____________________</w:t>
            </w:r>
          </w:p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«___»_______20__г. 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ответов 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(например):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 продемонстрирован высокий уровень знаний и умений по всем трём вопросам билета, правильно решена практико-ориентированная задача.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продемонстрировано понимание основного содержания всех трех вопросов билета, правильно решена практико-ориентированная задача.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продемонстрировано владение основным содержанием по двум вопросам билета, частично решена практико-ориентированная задача.</w:t>
      </w:r>
    </w:p>
    <w:p w:rsidR="00815E26" w:rsidRDefault="00EF168E" w:rsidP="00EF168E">
      <w:pPr>
        <w:spacing w:after="0" w:line="240" w:lineRule="auto"/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не продемонстрировано владение знаниями и умениями, не решена практико-ориентированная задача.</w:t>
      </w:r>
    </w:p>
    <w:sectPr w:rsidR="00815E26" w:rsidSect="00623AB4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2D" w:rsidRDefault="00F4142D">
      <w:pPr>
        <w:spacing w:after="0" w:line="240" w:lineRule="auto"/>
      </w:pPr>
      <w:r>
        <w:separator/>
      </w:r>
    </w:p>
  </w:endnote>
  <w:endnote w:type="continuationSeparator" w:id="0">
    <w:p w:rsidR="00F4142D" w:rsidRDefault="00F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19349"/>
      <w:docPartObj>
        <w:docPartGallery w:val="Page Numbers (Bottom of Page)"/>
        <w:docPartUnique/>
      </w:docPartObj>
    </w:sdtPr>
    <w:sdtEndPr/>
    <w:sdtContent>
      <w:p w:rsidR="000460D6" w:rsidRDefault="000460D6">
        <w:pPr>
          <w:pStyle w:val="1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1B8">
          <w:rPr>
            <w:noProof/>
          </w:rPr>
          <w:t>12</w:t>
        </w:r>
        <w:r>
          <w:fldChar w:fldCharType="end"/>
        </w:r>
      </w:p>
    </w:sdtContent>
  </w:sdt>
  <w:p w:rsidR="000460D6" w:rsidRDefault="000460D6"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2D" w:rsidRDefault="00F4142D">
      <w:pPr>
        <w:spacing w:after="0" w:line="240" w:lineRule="auto"/>
      </w:pPr>
      <w:r>
        <w:separator/>
      </w:r>
    </w:p>
  </w:footnote>
  <w:footnote w:type="continuationSeparator" w:id="0">
    <w:p w:rsidR="00F4142D" w:rsidRDefault="00F4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A0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CA2BC8"/>
    <w:multiLevelType w:val="hybridMultilevel"/>
    <w:tmpl w:val="8C948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DD9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15993"/>
    <w:multiLevelType w:val="hybridMultilevel"/>
    <w:tmpl w:val="8E40B982"/>
    <w:lvl w:ilvl="0" w:tplc="59581AE6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59B"/>
    <w:multiLevelType w:val="hybridMultilevel"/>
    <w:tmpl w:val="363286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6D11DBC"/>
    <w:multiLevelType w:val="hybridMultilevel"/>
    <w:tmpl w:val="FBDC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30EC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7636E8"/>
    <w:multiLevelType w:val="hybridMultilevel"/>
    <w:tmpl w:val="3CE0AD3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42544DEB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3605B"/>
    <w:multiLevelType w:val="hybridMultilevel"/>
    <w:tmpl w:val="BD1431E4"/>
    <w:lvl w:ilvl="0" w:tplc="7C6A87F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2B10"/>
    <w:multiLevelType w:val="hybridMultilevel"/>
    <w:tmpl w:val="A69C38EA"/>
    <w:lvl w:ilvl="0" w:tplc="2B943B42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b w:val="0"/>
      </w:rPr>
    </w:lvl>
    <w:lvl w:ilvl="1" w:tplc="EBC43BFC"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5C06C6E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05A9D"/>
    <w:multiLevelType w:val="hybridMultilevel"/>
    <w:tmpl w:val="F446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F442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554C5E"/>
    <w:multiLevelType w:val="hybridMultilevel"/>
    <w:tmpl w:val="CD561B6C"/>
    <w:lvl w:ilvl="0" w:tplc="269C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753F9"/>
    <w:multiLevelType w:val="hybridMultilevel"/>
    <w:tmpl w:val="878805C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010A0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3"/>
    <w:lvlOverride w:ilvl="0">
      <w:startOverride w:val="3"/>
    </w:lvlOverride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0E"/>
    <w:rsid w:val="000460D6"/>
    <w:rsid w:val="000B2568"/>
    <w:rsid w:val="001061F6"/>
    <w:rsid w:val="0010664F"/>
    <w:rsid w:val="00247948"/>
    <w:rsid w:val="002B0166"/>
    <w:rsid w:val="00396954"/>
    <w:rsid w:val="004F0905"/>
    <w:rsid w:val="005E71B8"/>
    <w:rsid w:val="005F5DE6"/>
    <w:rsid w:val="00623AB4"/>
    <w:rsid w:val="00725C0E"/>
    <w:rsid w:val="00815E26"/>
    <w:rsid w:val="008465E0"/>
    <w:rsid w:val="009160F4"/>
    <w:rsid w:val="009372B4"/>
    <w:rsid w:val="00AE1BC7"/>
    <w:rsid w:val="00C04DB9"/>
    <w:rsid w:val="00CE25D5"/>
    <w:rsid w:val="00DD7F69"/>
    <w:rsid w:val="00EF168E"/>
    <w:rsid w:val="00F4142D"/>
    <w:rsid w:val="00F5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68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EF168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EF168E"/>
  </w:style>
  <w:style w:type="character" w:customStyle="1" w:styleId="10">
    <w:name w:val="Заголовок 1 Знак"/>
    <w:basedOn w:val="a1"/>
    <w:link w:val="1"/>
    <w:uiPriority w:val="9"/>
    <w:rsid w:val="00EF168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EF1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F168E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basedOn w:val="a2"/>
    <w:next w:val="a5"/>
    <w:uiPriority w:val="39"/>
    <w:rsid w:val="00EF168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EF168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EF168E"/>
    <w:rPr>
      <w:rFonts w:ascii="Calibri" w:eastAsia="Times New Roman" w:hAnsi="Calibri" w:cs="Times New Roman"/>
      <w:lang w:eastAsia="ru-RU"/>
    </w:rPr>
  </w:style>
  <w:style w:type="paragraph" w:customStyle="1" w:styleId="a">
    <w:name w:val="оглавление ким"/>
    <w:basedOn w:val="1"/>
    <w:qFormat/>
    <w:rsid w:val="00EF168E"/>
    <w:pPr>
      <w:numPr>
        <w:numId w:val="14"/>
      </w:numPr>
      <w:ind w:left="0" w:firstLine="0"/>
    </w:pPr>
  </w:style>
  <w:style w:type="paragraph" w:customStyle="1" w:styleId="14">
    <w:name w:val="Заголовок оглавления1"/>
    <w:basedOn w:val="1"/>
    <w:next w:val="a0"/>
    <w:uiPriority w:val="39"/>
    <w:unhideWhenUsed/>
    <w:qFormat/>
    <w:rsid w:val="00EF168E"/>
  </w:style>
  <w:style w:type="paragraph" w:customStyle="1" w:styleId="110">
    <w:name w:val="Оглавление 11"/>
    <w:basedOn w:val="a0"/>
    <w:next w:val="a0"/>
    <w:autoRedefine/>
    <w:uiPriority w:val="39"/>
    <w:unhideWhenUsed/>
    <w:rsid w:val="00EF168E"/>
    <w:pPr>
      <w:spacing w:after="100" w:line="259" w:lineRule="auto"/>
    </w:pPr>
  </w:style>
  <w:style w:type="character" w:customStyle="1" w:styleId="15">
    <w:name w:val="Гиперссылка1"/>
    <w:basedOn w:val="a1"/>
    <w:uiPriority w:val="99"/>
    <w:unhideWhenUsed/>
    <w:rsid w:val="00EF168E"/>
    <w:rPr>
      <w:color w:val="0563C1"/>
      <w:u w:val="single"/>
    </w:rPr>
  </w:style>
  <w:style w:type="paragraph" w:customStyle="1" w:styleId="16">
    <w:name w:val="Верхний колонтитул1"/>
    <w:basedOn w:val="a0"/>
    <w:next w:val="a8"/>
    <w:link w:val="a9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16"/>
    <w:uiPriority w:val="99"/>
    <w:rsid w:val="00EF168E"/>
  </w:style>
  <w:style w:type="paragraph" w:customStyle="1" w:styleId="17">
    <w:name w:val="Нижний колонтитул1"/>
    <w:basedOn w:val="a0"/>
    <w:next w:val="aa"/>
    <w:link w:val="ab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17"/>
    <w:uiPriority w:val="99"/>
    <w:rsid w:val="00EF168E"/>
  </w:style>
  <w:style w:type="paragraph" w:styleId="ac">
    <w:name w:val="Normal (Web)"/>
    <w:basedOn w:val="a0"/>
    <w:uiPriority w:val="99"/>
    <w:semiHidden/>
    <w:unhideWhenUsed/>
    <w:rsid w:val="00EF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5"/>
    <w:uiPriority w:val="59"/>
    <w:rsid w:val="00E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EF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59"/>
    <w:rsid w:val="00EF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semiHidden/>
    <w:unhideWhenUsed/>
    <w:rsid w:val="00EF168E"/>
    <w:rPr>
      <w:color w:val="0000FF" w:themeColor="hyperlink"/>
      <w:u w:val="single"/>
    </w:rPr>
  </w:style>
  <w:style w:type="paragraph" w:styleId="a8">
    <w:name w:val="header"/>
    <w:basedOn w:val="a0"/>
    <w:link w:val="18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link w:val="a8"/>
    <w:uiPriority w:val="99"/>
    <w:semiHidden/>
    <w:rsid w:val="00EF168E"/>
  </w:style>
  <w:style w:type="paragraph" w:styleId="aa">
    <w:name w:val="footer"/>
    <w:basedOn w:val="a0"/>
    <w:link w:val="19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1"/>
    <w:link w:val="aa"/>
    <w:uiPriority w:val="99"/>
    <w:semiHidden/>
    <w:rsid w:val="00EF168E"/>
  </w:style>
  <w:style w:type="character" w:customStyle="1" w:styleId="ae">
    <w:name w:val="Основной текст_"/>
    <w:basedOn w:val="a1"/>
    <w:link w:val="1a"/>
    <w:rsid w:val="00623A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0"/>
    <w:link w:val="ae"/>
    <w:rsid w:val="00623AB4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68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EF168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EF168E"/>
  </w:style>
  <w:style w:type="character" w:customStyle="1" w:styleId="10">
    <w:name w:val="Заголовок 1 Знак"/>
    <w:basedOn w:val="a1"/>
    <w:link w:val="1"/>
    <w:uiPriority w:val="9"/>
    <w:rsid w:val="00EF168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EF1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F168E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basedOn w:val="a2"/>
    <w:next w:val="a5"/>
    <w:uiPriority w:val="39"/>
    <w:rsid w:val="00EF168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EF168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EF168E"/>
    <w:rPr>
      <w:rFonts w:ascii="Calibri" w:eastAsia="Times New Roman" w:hAnsi="Calibri" w:cs="Times New Roman"/>
      <w:lang w:eastAsia="ru-RU"/>
    </w:rPr>
  </w:style>
  <w:style w:type="paragraph" w:customStyle="1" w:styleId="a">
    <w:name w:val="оглавление ким"/>
    <w:basedOn w:val="1"/>
    <w:qFormat/>
    <w:rsid w:val="00EF168E"/>
    <w:pPr>
      <w:numPr>
        <w:numId w:val="14"/>
      </w:numPr>
      <w:ind w:left="0" w:firstLine="0"/>
    </w:pPr>
  </w:style>
  <w:style w:type="paragraph" w:customStyle="1" w:styleId="14">
    <w:name w:val="Заголовок оглавления1"/>
    <w:basedOn w:val="1"/>
    <w:next w:val="a0"/>
    <w:uiPriority w:val="39"/>
    <w:unhideWhenUsed/>
    <w:qFormat/>
    <w:rsid w:val="00EF168E"/>
  </w:style>
  <w:style w:type="paragraph" w:customStyle="1" w:styleId="110">
    <w:name w:val="Оглавление 11"/>
    <w:basedOn w:val="a0"/>
    <w:next w:val="a0"/>
    <w:autoRedefine/>
    <w:uiPriority w:val="39"/>
    <w:unhideWhenUsed/>
    <w:rsid w:val="00EF168E"/>
    <w:pPr>
      <w:spacing w:after="100" w:line="259" w:lineRule="auto"/>
    </w:pPr>
  </w:style>
  <w:style w:type="character" w:customStyle="1" w:styleId="15">
    <w:name w:val="Гиперссылка1"/>
    <w:basedOn w:val="a1"/>
    <w:uiPriority w:val="99"/>
    <w:unhideWhenUsed/>
    <w:rsid w:val="00EF168E"/>
    <w:rPr>
      <w:color w:val="0563C1"/>
      <w:u w:val="single"/>
    </w:rPr>
  </w:style>
  <w:style w:type="paragraph" w:customStyle="1" w:styleId="16">
    <w:name w:val="Верхний колонтитул1"/>
    <w:basedOn w:val="a0"/>
    <w:next w:val="a8"/>
    <w:link w:val="a9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16"/>
    <w:uiPriority w:val="99"/>
    <w:rsid w:val="00EF168E"/>
  </w:style>
  <w:style w:type="paragraph" w:customStyle="1" w:styleId="17">
    <w:name w:val="Нижний колонтитул1"/>
    <w:basedOn w:val="a0"/>
    <w:next w:val="aa"/>
    <w:link w:val="ab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17"/>
    <w:uiPriority w:val="99"/>
    <w:rsid w:val="00EF168E"/>
  </w:style>
  <w:style w:type="paragraph" w:styleId="ac">
    <w:name w:val="Normal (Web)"/>
    <w:basedOn w:val="a0"/>
    <w:uiPriority w:val="99"/>
    <w:semiHidden/>
    <w:unhideWhenUsed/>
    <w:rsid w:val="00EF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5"/>
    <w:uiPriority w:val="59"/>
    <w:rsid w:val="00E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EF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59"/>
    <w:rsid w:val="00EF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semiHidden/>
    <w:unhideWhenUsed/>
    <w:rsid w:val="00EF168E"/>
    <w:rPr>
      <w:color w:val="0000FF" w:themeColor="hyperlink"/>
      <w:u w:val="single"/>
    </w:rPr>
  </w:style>
  <w:style w:type="paragraph" w:styleId="a8">
    <w:name w:val="header"/>
    <w:basedOn w:val="a0"/>
    <w:link w:val="18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link w:val="a8"/>
    <w:uiPriority w:val="99"/>
    <w:semiHidden/>
    <w:rsid w:val="00EF168E"/>
  </w:style>
  <w:style w:type="paragraph" w:styleId="aa">
    <w:name w:val="footer"/>
    <w:basedOn w:val="a0"/>
    <w:link w:val="19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1"/>
    <w:link w:val="aa"/>
    <w:uiPriority w:val="99"/>
    <w:semiHidden/>
    <w:rsid w:val="00EF168E"/>
  </w:style>
  <w:style w:type="character" w:customStyle="1" w:styleId="ae">
    <w:name w:val="Основной текст_"/>
    <w:basedOn w:val="a1"/>
    <w:link w:val="1a"/>
    <w:rsid w:val="00623A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0"/>
    <w:link w:val="ae"/>
    <w:rsid w:val="00623AB4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18</cp:revision>
  <dcterms:created xsi:type="dcterms:W3CDTF">2018-11-21T05:08:00Z</dcterms:created>
  <dcterms:modified xsi:type="dcterms:W3CDTF">2019-02-15T00:11:00Z</dcterms:modified>
</cp:coreProperties>
</file>