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8"/>
      </w:tblGrid>
      <w:tr w:rsidR="00D73D49" w:rsidTr="00D73D49">
        <w:trPr>
          <w:trHeight w:val="11199"/>
        </w:trPr>
        <w:tc>
          <w:tcPr>
            <w:tcW w:w="7644" w:type="dxa"/>
            <w:shd w:val="clear" w:color="auto" w:fill="FFFFFF" w:themeFill="background1"/>
          </w:tcPr>
          <w:p w:rsidR="00D73D49" w:rsidRDefault="00D73D49">
            <w:bookmarkStart w:id="0" w:name="_GoBack"/>
            <w:bookmarkEnd w:id="0"/>
            <w:r w:rsidRPr="00D73D4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353060</wp:posOffset>
                  </wp:positionV>
                  <wp:extent cx="4679950" cy="5988050"/>
                  <wp:effectExtent l="0" t="0" r="6350" b="0"/>
                  <wp:wrapNone/>
                  <wp:docPr id="1" name="Рисунок 1" descr="C:\Users\USER\Desktop\ПЕДАГОГ-ПСИХОЛОГ\саморегуляция\памят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ДАГОГ-ПСИХОЛОГ\саморегуляция\памят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598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3D49" w:rsidTr="00D73D49">
        <w:trPr>
          <w:trHeight w:val="11199"/>
        </w:trPr>
        <w:tc>
          <w:tcPr>
            <w:tcW w:w="7644" w:type="dxa"/>
            <w:shd w:val="clear" w:color="auto" w:fill="FFFFFF" w:themeFill="background1"/>
          </w:tcPr>
          <w:p w:rsidR="00D73D49" w:rsidRDefault="00D73D49" w:rsidP="00525883">
            <w:r w:rsidRPr="00D73D4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D329EF" wp14:editId="3EFC763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359410</wp:posOffset>
                  </wp:positionV>
                  <wp:extent cx="4718050" cy="5975350"/>
                  <wp:effectExtent l="0" t="0" r="6350" b="6350"/>
                  <wp:wrapNone/>
                  <wp:docPr id="2" name="Рисунок 2" descr="C:\Users\USER\Desktop\ПЕДАГОГ-ПСИХОЛОГ\саморегуляция\памят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ДАГОГ-ПСИХОЛОГ\саморегуляция\памят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59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5E6C" w:rsidTr="005D5E6C">
        <w:tblPrEx>
          <w:shd w:val="clear" w:color="auto" w:fill="auto"/>
        </w:tblPrEx>
        <w:trPr>
          <w:trHeight w:val="11164"/>
        </w:trPr>
        <w:tc>
          <w:tcPr>
            <w:tcW w:w="7608" w:type="dxa"/>
          </w:tcPr>
          <w:p w:rsidR="005D5E6C" w:rsidRDefault="005D5E6C" w:rsidP="005D5E6C">
            <w:pPr>
              <w:pStyle w:val="a4"/>
              <w:spacing w:after="0"/>
              <w:ind w:left="0" w:right="142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E6C" w:rsidRPr="005D5E6C" w:rsidRDefault="005D5E6C" w:rsidP="005D5E6C">
            <w:pPr>
              <w:pStyle w:val="a4"/>
              <w:spacing w:after="0"/>
              <w:ind w:left="0" w:right="14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1. </w:t>
            </w:r>
            <w:r w:rsidRPr="005D5E6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Способы, связанные с воздействием слова</w:t>
            </w:r>
          </w:p>
          <w:p w:rsidR="005D5E6C" w:rsidRPr="005D5E6C" w:rsidRDefault="005D5E6C" w:rsidP="005D5E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Известно, что “слово может убить, слово может спасти”. 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b/>
                <w:bCs/>
                <w:i/>
                <w:iCs/>
                <w:sz w:val="20"/>
                <w:szCs w:val="20"/>
              </w:rPr>
              <w:t>Способ 1.</w:t>
            </w:r>
            <w:r w:rsidRPr="005D5E6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Самоприказы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>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proofErr w:type="spellStart"/>
            <w:r w:rsidRPr="005D5E6C">
              <w:rPr>
                <w:sz w:val="20"/>
                <w:szCs w:val="20"/>
              </w:rPr>
              <w:t>Самоприказ</w:t>
            </w:r>
            <w:proofErr w:type="spellEnd"/>
            <w:r w:rsidRPr="005D5E6C">
              <w:rPr>
                <w:sz w:val="20"/>
                <w:szCs w:val="20"/>
              </w:rPr>
              <w:t>- короткое, отрывистое распоряжение, отданное самому себе.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 xml:space="preserve">Применяйте </w:t>
            </w:r>
            <w:proofErr w:type="spellStart"/>
            <w:r w:rsidRPr="005D5E6C">
              <w:rPr>
                <w:sz w:val="20"/>
                <w:szCs w:val="20"/>
              </w:rPr>
              <w:t>самоприказ</w:t>
            </w:r>
            <w:proofErr w:type="spellEnd"/>
            <w:r w:rsidRPr="005D5E6C">
              <w:rPr>
                <w:sz w:val="20"/>
                <w:szCs w:val="20"/>
              </w:rPr>
              <w:t>, когда убеждены, что надо вести себя тем или иным образом, но испытываете трудности с выполнением.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“Разговаривать спокойно!”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“Молчать, молчать!”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“Не поддаваться на провокацию!” - это помогает сдерживать эмоции, вести себя достойно.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b/>
                <w:bCs/>
                <w:i/>
                <w:iCs/>
                <w:sz w:val="20"/>
                <w:szCs w:val="20"/>
              </w:rPr>
              <w:t>Способ 2.</w:t>
            </w:r>
            <w:r w:rsidRPr="005D5E6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Самоодобрение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самопоощрение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>).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 xml:space="preserve">Часто люди не получают положительной оценки своего поведения со стороны. Это, особенно </w:t>
            </w:r>
            <w:proofErr w:type="gramStart"/>
            <w:r w:rsidRPr="005D5E6C">
              <w:rPr>
                <w:sz w:val="20"/>
                <w:szCs w:val="20"/>
              </w:rPr>
              <w:t>в ситуациях</w:t>
            </w:r>
            <w:proofErr w:type="gramEnd"/>
            <w:r w:rsidRPr="005D5E6C">
              <w:rPr>
                <w:sz w:val="20"/>
                <w:szCs w:val="20"/>
              </w:rPr>
              <w:t xml:space="preserve"> повышенных нервно -психических нагрузок, - одна из причин увеличения нервозности, раздражения. Поэтому полезно поощрять себя самим.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В случае даже незначительных успехов целесообразно хвалить себя, мысленно говоря: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Молодец! “Умница!”, “Здорово получилось!”.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- Находите возможность хвалить себя в течение рабочего дня не менее 3-5 раз!</w:t>
            </w:r>
          </w:p>
          <w:p w:rsid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Экспресс-прием для снятия отрицательного напряжения через напряжение</w:t>
            </w: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</w:rPr>
              <w:t>Сожмите кисти в кулаки как можно сильнее. Напрягите руки. Разожмите кулаки и пошевелите пальцами. Встряхните их. Испытайте чувство расслабления. Негативные чувства «живут на загривке», поэтому важно расслабить плечи.</w:t>
            </w: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</w:rPr>
              <w:t>Приподнимите плечи с напряжением, затем опустите их. Повторите 3 раза, затем поднимите каждое плечо несколько раз. Положите подбородок на грудь. Поверните подбородок и шею направо, затем налево. Повторите 3 раза, повращайте шеей. Сядьте прямо и удобно. Почувствуйте, как расслабилась шея. Сложите руки в «замок» перед собой. Потянитесь, напрягая руки и плечи. Расслабьтесь. Встряхните кисти.</w:t>
            </w:r>
          </w:p>
          <w:p w:rsidR="005D5E6C" w:rsidRDefault="005D5E6C"/>
        </w:tc>
      </w:tr>
      <w:tr w:rsidR="005D5E6C" w:rsidTr="008B6537">
        <w:tblPrEx>
          <w:shd w:val="clear" w:color="auto" w:fill="auto"/>
        </w:tblPrEx>
        <w:trPr>
          <w:trHeight w:val="10870"/>
        </w:trPr>
        <w:tc>
          <w:tcPr>
            <w:tcW w:w="7608" w:type="dxa"/>
          </w:tcPr>
          <w:p w:rsidR="005D5E6C" w:rsidRDefault="005D5E6C" w:rsidP="005D5E6C">
            <w:pPr>
              <w:pStyle w:val="a4"/>
              <w:spacing w:after="0"/>
              <w:ind w:left="0" w:right="142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E6C" w:rsidRPr="005D5E6C" w:rsidRDefault="005D5E6C" w:rsidP="005D5E6C">
            <w:pPr>
              <w:pStyle w:val="a4"/>
              <w:spacing w:after="0"/>
              <w:ind w:left="0" w:right="14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1. </w:t>
            </w:r>
            <w:r w:rsidRPr="005D5E6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Способы, связанные с воздействием слова</w:t>
            </w:r>
          </w:p>
          <w:p w:rsidR="005D5E6C" w:rsidRPr="005D5E6C" w:rsidRDefault="005D5E6C" w:rsidP="005D5E6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Известно, что “слово может убить, слово может спасти”. 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b/>
                <w:bCs/>
                <w:i/>
                <w:iCs/>
                <w:sz w:val="20"/>
                <w:szCs w:val="20"/>
              </w:rPr>
              <w:t>Способ 1.</w:t>
            </w:r>
            <w:r w:rsidRPr="005D5E6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Самоприказы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>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proofErr w:type="spellStart"/>
            <w:r w:rsidRPr="005D5E6C">
              <w:rPr>
                <w:sz w:val="20"/>
                <w:szCs w:val="20"/>
              </w:rPr>
              <w:t>Самоприказ</w:t>
            </w:r>
            <w:proofErr w:type="spellEnd"/>
            <w:r w:rsidRPr="005D5E6C">
              <w:rPr>
                <w:sz w:val="20"/>
                <w:szCs w:val="20"/>
              </w:rPr>
              <w:t>- короткое, отрывистое распоряжение, отданное самому себе.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 xml:space="preserve">Применяйте </w:t>
            </w:r>
            <w:proofErr w:type="spellStart"/>
            <w:r w:rsidRPr="005D5E6C">
              <w:rPr>
                <w:sz w:val="20"/>
                <w:szCs w:val="20"/>
              </w:rPr>
              <w:t>самоприказ</w:t>
            </w:r>
            <w:proofErr w:type="spellEnd"/>
            <w:r w:rsidRPr="005D5E6C">
              <w:rPr>
                <w:sz w:val="20"/>
                <w:szCs w:val="20"/>
              </w:rPr>
              <w:t>, когда убеждены, что надо вести себя тем или иным образом, но испытываете трудности с выполнением.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“Разговаривать спокойно!”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“Молчать, молчать!”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“Не поддаваться на провокацию!” - это помогает сдерживать эмоции, вести себя достойно.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b/>
                <w:bCs/>
                <w:i/>
                <w:iCs/>
                <w:sz w:val="20"/>
                <w:szCs w:val="20"/>
              </w:rPr>
              <w:t>Способ 2.</w:t>
            </w:r>
            <w:r w:rsidRPr="005D5E6C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Самоодобрение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5E6C">
              <w:rPr>
                <w:b/>
                <w:bCs/>
                <w:sz w:val="20"/>
                <w:szCs w:val="20"/>
              </w:rPr>
              <w:t>самопоощрение</w:t>
            </w:r>
            <w:proofErr w:type="spellEnd"/>
            <w:r w:rsidRPr="005D5E6C">
              <w:rPr>
                <w:b/>
                <w:bCs/>
                <w:sz w:val="20"/>
                <w:szCs w:val="20"/>
              </w:rPr>
              <w:t>).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 xml:space="preserve">Часто люди не получают положительной оценки своего поведения со стороны. Это, особенно </w:t>
            </w:r>
            <w:proofErr w:type="gramStart"/>
            <w:r w:rsidRPr="005D5E6C">
              <w:rPr>
                <w:sz w:val="20"/>
                <w:szCs w:val="20"/>
              </w:rPr>
              <w:t>в ситуациях</w:t>
            </w:r>
            <w:proofErr w:type="gramEnd"/>
            <w:r w:rsidRPr="005D5E6C">
              <w:rPr>
                <w:sz w:val="20"/>
                <w:szCs w:val="20"/>
              </w:rPr>
              <w:t xml:space="preserve"> повышенных нервно -психических нагрузок, - одна из причин увеличения нервозности, раздражения. Поэтому полезно поощрять себя самим.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В случае даже незначительных успехов целесообразно хвалить себя, мысленно говоря: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Молодец! “Умница!”, “Здорово получилось!”.</w:t>
            </w:r>
          </w:p>
          <w:p w:rsidR="005D5E6C" w:rsidRPr="005D5E6C" w:rsidRDefault="005D5E6C" w:rsidP="005D5E6C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0"/>
                <w:szCs w:val="20"/>
              </w:rPr>
            </w:pPr>
            <w:r w:rsidRPr="005D5E6C">
              <w:rPr>
                <w:sz w:val="20"/>
                <w:szCs w:val="20"/>
              </w:rPr>
              <w:t>- Находите возможность хвалить себя в течение рабочего дня не менее 3-5 раз!</w:t>
            </w:r>
          </w:p>
          <w:p w:rsid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Экспресс-прием для снятия отрицательного напряжения через напряжение</w:t>
            </w: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</w:rPr>
              <w:t>Сожмите кисти в кулаки как можно сильнее. Напрягите руки. Разожмите кулаки и пошевелите пальцами. Встряхните их. Испытайте чувство расслабления. Негативные чувства «живут на загривке», поэтому важно расслабить плечи.</w:t>
            </w:r>
          </w:p>
          <w:p w:rsidR="005D5E6C" w:rsidRPr="005D5E6C" w:rsidRDefault="005D5E6C" w:rsidP="005D5E6C">
            <w:pPr>
              <w:pStyle w:val="a4"/>
              <w:spacing w:after="0"/>
              <w:ind w:left="142" w:right="14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E6C">
              <w:rPr>
                <w:rFonts w:ascii="Times New Roman" w:hAnsi="Times New Roman" w:cs="Times New Roman"/>
                <w:sz w:val="20"/>
                <w:szCs w:val="20"/>
              </w:rPr>
              <w:t>Приподнимите плечи с напряжением, затем опустите их. Повторите 3 раза, затем поднимите каждое плечо несколько раз. Положите подбородок на грудь. Поверните подбородок и шею направо, затем налево. Повторите 3 раза, повращайте шеей. Сядьте прямо и удобно. Почувствуйте, как расслабилась шея. Сложите руки в «замок» перед собой. Потянитесь, напрягая руки и плечи. Расслабьтесь. Встряхните кисти.</w:t>
            </w:r>
          </w:p>
          <w:p w:rsidR="005D5E6C" w:rsidRDefault="005D5E6C"/>
        </w:tc>
      </w:tr>
    </w:tbl>
    <w:p w:rsidR="009553E7" w:rsidRDefault="009553E7"/>
    <w:sectPr w:rsidR="009553E7" w:rsidSect="00D73D49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C4"/>
    <w:rsid w:val="00407C0A"/>
    <w:rsid w:val="00592AC4"/>
    <w:rsid w:val="005D5E6C"/>
    <w:rsid w:val="008B6537"/>
    <w:rsid w:val="009553E7"/>
    <w:rsid w:val="00D73D49"/>
    <w:rsid w:val="00F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B8A4-0EFB-4137-AB96-EABA72B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49"/>
    <w:pPr>
      <w:spacing w:after="0" w:line="240" w:lineRule="auto"/>
    </w:pPr>
    <w:tblPr>
      <w:tblBorders>
        <w:top w:val="dashed" w:sz="18" w:space="0" w:color="auto"/>
        <w:left w:val="dashed" w:sz="18" w:space="0" w:color="auto"/>
        <w:bottom w:val="dashed" w:sz="18" w:space="0" w:color="auto"/>
        <w:right w:val="dashed" w:sz="18" w:space="0" w:color="auto"/>
        <w:insideH w:val="dashed" w:sz="18" w:space="0" w:color="auto"/>
        <w:insideV w:val="dashed" w:sz="18" w:space="0" w:color="auto"/>
      </w:tblBorders>
    </w:tblPr>
  </w:style>
  <w:style w:type="paragraph" w:styleId="a4">
    <w:name w:val="List Paragraph"/>
    <w:basedOn w:val="a"/>
    <w:uiPriority w:val="34"/>
    <w:qFormat/>
    <w:rsid w:val="005D5E6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5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2020-10-25T04:06:00Z</dcterms:created>
  <dcterms:modified xsi:type="dcterms:W3CDTF">2020-10-26T01:02:00Z</dcterms:modified>
</cp:coreProperties>
</file>