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105" w:rsidRPr="00864105" w:rsidRDefault="00864105" w:rsidP="00864105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 w:rsidRPr="00864105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Департамент образования и науки Приморского края</w:t>
      </w:r>
    </w:p>
    <w:p w:rsidR="00864105" w:rsidRPr="00864105" w:rsidRDefault="00864105" w:rsidP="00864105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</w:p>
    <w:p w:rsidR="00864105" w:rsidRPr="00864105" w:rsidRDefault="00864105" w:rsidP="00864105">
      <w:pPr>
        <w:shd w:val="clear" w:color="auto" w:fill="FFFFFF"/>
        <w:spacing w:after="0" w:line="240" w:lineRule="auto"/>
        <w:ind w:left="10"/>
        <w:jc w:val="center"/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ru-RU"/>
        </w:rPr>
      </w:pPr>
      <w:r w:rsidRPr="00864105"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ru-RU"/>
        </w:rPr>
        <w:t>краевое государственное автономное</w:t>
      </w:r>
    </w:p>
    <w:p w:rsidR="00864105" w:rsidRPr="00864105" w:rsidRDefault="00864105" w:rsidP="00864105">
      <w:pPr>
        <w:shd w:val="clear" w:color="auto" w:fill="FFFFFF"/>
        <w:spacing w:after="0" w:line="240" w:lineRule="auto"/>
        <w:ind w:left="10"/>
        <w:jc w:val="center"/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ru-RU"/>
        </w:rPr>
      </w:pPr>
      <w:r w:rsidRPr="00864105"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ru-RU"/>
        </w:rPr>
        <w:t>профессиональное образовательное учреждение</w:t>
      </w:r>
    </w:p>
    <w:p w:rsidR="00864105" w:rsidRDefault="00864105" w:rsidP="00864105">
      <w:pPr>
        <w:shd w:val="clear" w:color="auto" w:fill="FFFFFF"/>
        <w:spacing w:after="0" w:line="240" w:lineRule="auto"/>
        <w:ind w:left="10"/>
        <w:jc w:val="center"/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ru-RU"/>
        </w:rPr>
      </w:pPr>
      <w:r w:rsidRPr="00864105"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ru-RU"/>
        </w:rPr>
        <w:t>«Дальнегорский индустриально-технологический колледж»</w:t>
      </w:r>
    </w:p>
    <w:p w:rsidR="00EA6F28" w:rsidRDefault="00EA6F28" w:rsidP="00864105">
      <w:pPr>
        <w:shd w:val="clear" w:color="auto" w:fill="FFFFFF"/>
        <w:spacing w:after="0" w:line="240" w:lineRule="auto"/>
        <w:ind w:left="10"/>
        <w:jc w:val="center"/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ru-RU"/>
        </w:rPr>
      </w:pPr>
    </w:p>
    <w:p w:rsidR="00EA6F28" w:rsidRPr="00864105" w:rsidRDefault="00EA6F28" w:rsidP="00864105">
      <w:pPr>
        <w:shd w:val="clear" w:color="auto" w:fill="FFFFFF"/>
        <w:spacing w:after="0" w:line="240" w:lineRule="auto"/>
        <w:ind w:left="10"/>
        <w:jc w:val="center"/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ru-RU"/>
        </w:rPr>
      </w:pPr>
    </w:p>
    <w:p w:rsidR="00864105" w:rsidRPr="00864105" w:rsidRDefault="00864105" w:rsidP="00864105">
      <w:pPr>
        <w:ind w:firstLine="540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64105" w:rsidRPr="00864105" w:rsidTr="002228CB">
        <w:tc>
          <w:tcPr>
            <w:tcW w:w="4785" w:type="dxa"/>
          </w:tcPr>
          <w:p w:rsidR="00864105" w:rsidRPr="00864105" w:rsidRDefault="00864105" w:rsidP="0086410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864105" w:rsidRPr="00864105" w:rsidRDefault="00EA6F28" w:rsidP="00EA6F28">
            <w:pPr>
              <w:tabs>
                <w:tab w:val="left" w:pos="1027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УТВЕРЖДАЮ:</w:t>
            </w:r>
          </w:p>
          <w:p w:rsidR="00EA6F28" w:rsidRDefault="00EA6F28" w:rsidP="00864105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приемной комиссии</w:t>
            </w:r>
          </w:p>
          <w:p w:rsidR="00864105" w:rsidRPr="00864105" w:rsidRDefault="00864105" w:rsidP="00864105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КГА ПОУ «ДИТК»</w:t>
            </w:r>
          </w:p>
          <w:p w:rsidR="00864105" w:rsidRPr="00864105" w:rsidRDefault="00864105" w:rsidP="00864105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 ВГ. Матвеева</w:t>
            </w:r>
          </w:p>
          <w:p w:rsidR="00864105" w:rsidRPr="00864105" w:rsidRDefault="00864105" w:rsidP="00EA6F28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«____»____________201</w:t>
            </w:r>
            <w:r w:rsidR="00EA6F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86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</w:tr>
    </w:tbl>
    <w:p w:rsidR="00864105" w:rsidRDefault="00864105" w:rsidP="00300C1E">
      <w:pPr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</w:p>
    <w:p w:rsidR="00EA6F28" w:rsidRDefault="00EA6F28" w:rsidP="00300C1E">
      <w:pPr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</w:p>
    <w:p w:rsidR="00EA6F28" w:rsidRDefault="00EA6F28" w:rsidP="00300C1E">
      <w:pPr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</w:p>
    <w:p w:rsidR="00864105" w:rsidRDefault="00864105" w:rsidP="00300C1E">
      <w:pPr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 w:rsidRPr="00300C1E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 xml:space="preserve">ПРОГРАММА ВСТУПИТЕЛЬНОГО ИСПЫТАНИЯ </w:t>
      </w:r>
    </w:p>
    <w:p w:rsidR="00300C1E" w:rsidRPr="00300C1E" w:rsidRDefault="00864105" w:rsidP="00300C1E">
      <w:pPr>
        <w:spacing w:after="150" w:line="240" w:lineRule="atLeast"/>
        <w:jc w:val="center"/>
        <w:outlineLvl w:val="0"/>
        <w:rPr>
          <w:rFonts w:ascii="Verdana" w:eastAsia="Times New Roman" w:hAnsi="Verdana" w:cs="Times New Roman"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для абитуриентов специальности</w:t>
      </w:r>
    </w:p>
    <w:p w:rsidR="00300C1E" w:rsidRPr="00300C1E" w:rsidRDefault="00864105" w:rsidP="00300C1E">
      <w:pPr>
        <w:spacing w:after="150" w:line="240" w:lineRule="atLeast"/>
        <w:jc w:val="center"/>
        <w:outlineLvl w:val="0"/>
        <w:rPr>
          <w:rFonts w:ascii="Verdana" w:eastAsia="Times New Roman" w:hAnsi="Verdana" w:cs="Times New Roman"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 xml:space="preserve">43.02.02. </w:t>
      </w:r>
      <w:r w:rsidR="00300C1E" w:rsidRPr="00300C1E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«Парикмахерское искусство»</w:t>
      </w:r>
    </w:p>
    <w:p w:rsidR="00300C1E" w:rsidRPr="00300C1E" w:rsidRDefault="00300C1E" w:rsidP="00300C1E">
      <w:pPr>
        <w:spacing w:before="60" w:after="60" w:line="240" w:lineRule="auto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300C1E">
        <w:rPr>
          <w:rFonts w:ascii="Verdana" w:eastAsia="Times New Roman" w:hAnsi="Verdana" w:cs="Times New Roman"/>
          <w:sz w:val="20"/>
          <w:szCs w:val="20"/>
          <w:lang w:eastAsia="ru-RU"/>
        </w:rPr>
        <w:t> </w:t>
      </w:r>
    </w:p>
    <w:p w:rsidR="00EA6F28" w:rsidRDefault="00EA6F28" w:rsidP="00300C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A6F28" w:rsidRDefault="00EA6F28" w:rsidP="00300C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A6F28" w:rsidRDefault="00EA6F28" w:rsidP="00300C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A6F28" w:rsidRDefault="00EA6F28" w:rsidP="00300C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A6F28" w:rsidRDefault="00EA6F28" w:rsidP="00300C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A6F28" w:rsidRDefault="00EA6F28" w:rsidP="00300C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A6F28" w:rsidRDefault="00EA6F28" w:rsidP="00300C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A6F28" w:rsidRDefault="00EA6F28" w:rsidP="00300C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A6F28" w:rsidRDefault="00EA6F28" w:rsidP="00300C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A6F28" w:rsidRDefault="00EA6F28" w:rsidP="00300C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A6F28" w:rsidRDefault="00EA6F28" w:rsidP="00300C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A6F28" w:rsidRDefault="00EA6F28" w:rsidP="00300C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A6F28" w:rsidRDefault="00EA6F28" w:rsidP="00300C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A6F28" w:rsidRDefault="00EA6F28" w:rsidP="00300C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A6F28" w:rsidRDefault="00EA6F28" w:rsidP="00300C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A6F28" w:rsidRDefault="00EA6F28" w:rsidP="00300C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A6F28" w:rsidRDefault="00EA6F28" w:rsidP="00300C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A6F28" w:rsidRDefault="00EA6F28" w:rsidP="00300C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A6F28" w:rsidRDefault="00EA6F28" w:rsidP="00300C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A6F28" w:rsidRDefault="00EA6F28" w:rsidP="00300C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A6F28" w:rsidRPr="00EA6F28" w:rsidRDefault="00EA6F28" w:rsidP="00EA6F2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 w:rsidRPr="00EA6F28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г. Дальнег</w:t>
      </w: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о</w:t>
      </w:r>
      <w:r w:rsidRPr="00EA6F28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рск, 2018</w:t>
      </w:r>
    </w:p>
    <w:p w:rsidR="00EA6F28" w:rsidRDefault="00EA6F28" w:rsidP="00300C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300C1E" w:rsidRPr="00300C1E" w:rsidRDefault="00300C1E" w:rsidP="00300C1E">
      <w:pPr>
        <w:spacing w:after="0" w:line="240" w:lineRule="auto"/>
        <w:ind w:firstLine="709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300C1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Содержание вступительного испытания:</w:t>
      </w:r>
    </w:p>
    <w:p w:rsidR="00300C1E" w:rsidRPr="00300C1E" w:rsidRDefault="00300C1E" w:rsidP="00300C1E">
      <w:pPr>
        <w:spacing w:after="0" w:line="240" w:lineRule="auto"/>
        <w:ind w:firstLine="709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300C1E">
        <w:rPr>
          <w:rFonts w:ascii="Times New Roman" w:eastAsia="Times New Roman" w:hAnsi="Times New Roman" w:cs="Times New Roman"/>
          <w:sz w:val="20"/>
          <w:szCs w:val="20"/>
          <w:lang w:eastAsia="ru-RU"/>
        </w:rPr>
        <w:t>    </w:t>
      </w:r>
      <w:r w:rsidRPr="00300C1E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  <w:r w:rsidRPr="00300C1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Абитуриент</w:t>
      </w:r>
      <w:r w:rsidRPr="00300C1E">
        <w:rPr>
          <w:rFonts w:ascii="Times New Roman" w:eastAsia="Times New Roman" w:hAnsi="Times New Roman" w:cs="Times New Roman"/>
          <w:sz w:val="27"/>
          <w:szCs w:val="27"/>
          <w:lang w:eastAsia="ru-RU"/>
        </w:rPr>
        <w:t>, поступающий на специальност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ь</w:t>
      </w:r>
      <w:r w:rsidRPr="00300C1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 43.02.02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300C1E">
        <w:rPr>
          <w:rFonts w:ascii="Times New Roman" w:eastAsia="Times New Roman" w:hAnsi="Times New Roman" w:cs="Times New Roman"/>
          <w:sz w:val="27"/>
          <w:szCs w:val="27"/>
          <w:lang w:eastAsia="ru-RU"/>
        </w:rPr>
        <w:t>Парикмахерское искусство сда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е</w:t>
      </w:r>
      <w:r w:rsidRPr="00300C1E">
        <w:rPr>
          <w:rFonts w:ascii="Times New Roman" w:eastAsia="Times New Roman" w:hAnsi="Times New Roman" w:cs="Times New Roman"/>
          <w:sz w:val="27"/>
          <w:szCs w:val="27"/>
          <w:lang w:eastAsia="ru-RU"/>
        </w:rPr>
        <w:t>т вступительное испытание «Рисунок с основами перспективы».</w:t>
      </w:r>
    </w:p>
    <w:p w:rsidR="00300C1E" w:rsidRPr="00300C1E" w:rsidRDefault="00300C1E" w:rsidP="00300C1E">
      <w:pPr>
        <w:spacing w:after="0" w:line="240" w:lineRule="auto"/>
        <w:ind w:firstLine="709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300C1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Цель вступительного испытания </w:t>
      </w:r>
      <w:r w:rsidRPr="00300C1E">
        <w:rPr>
          <w:rFonts w:ascii="Times New Roman" w:eastAsia="Times New Roman" w:hAnsi="Times New Roman" w:cs="Times New Roman"/>
          <w:sz w:val="27"/>
          <w:szCs w:val="27"/>
          <w:lang w:eastAsia="ru-RU"/>
        </w:rPr>
        <w:t>– определить уровень имеющейся у абитуриентов художественной подготовки, практического владения приемами рисунка, умение образно мыслить, что необходимо для овладения будущей специальностью.</w:t>
      </w:r>
    </w:p>
    <w:p w:rsidR="00300C1E" w:rsidRPr="00300C1E" w:rsidRDefault="00300C1E" w:rsidP="00300C1E">
      <w:pPr>
        <w:spacing w:after="0" w:line="240" w:lineRule="auto"/>
        <w:ind w:firstLine="709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300C1E">
        <w:rPr>
          <w:rFonts w:ascii="Times New Roman" w:eastAsia="Times New Roman" w:hAnsi="Times New Roman" w:cs="Times New Roman"/>
          <w:sz w:val="27"/>
          <w:szCs w:val="27"/>
          <w:lang w:eastAsia="ru-RU"/>
        </w:rPr>
        <w:t>Перед началом вступительного испытания для абитуриентов проводятся консультации.</w:t>
      </w:r>
    </w:p>
    <w:p w:rsidR="00300C1E" w:rsidRPr="00300C1E" w:rsidRDefault="00300C1E" w:rsidP="00300C1E">
      <w:pPr>
        <w:spacing w:after="0" w:line="240" w:lineRule="auto"/>
        <w:ind w:firstLine="709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300C1E">
        <w:rPr>
          <w:rFonts w:ascii="Verdana" w:eastAsia="Times New Roman" w:hAnsi="Verdana" w:cs="Times New Roman"/>
          <w:sz w:val="20"/>
          <w:szCs w:val="20"/>
          <w:lang w:eastAsia="ru-RU"/>
        </w:rPr>
        <w:t> </w:t>
      </w:r>
      <w:r w:rsidRPr="00300C1E">
        <w:rPr>
          <w:rFonts w:ascii="Times New Roman" w:eastAsia="Times New Roman" w:hAnsi="Times New Roman" w:cs="Times New Roman"/>
          <w:sz w:val="27"/>
          <w:szCs w:val="27"/>
          <w:lang w:eastAsia="ru-RU"/>
        </w:rPr>
        <w:t>На вступительное испытание абитуриенты приносят свои материалы:</w:t>
      </w:r>
    </w:p>
    <w:p w:rsidR="00300C1E" w:rsidRPr="00300C1E" w:rsidRDefault="00300C1E" w:rsidP="00300C1E">
      <w:pPr>
        <w:tabs>
          <w:tab w:val="left" w:pos="993"/>
        </w:tabs>
        <w:spacing w:after="0" w:line="240" w:lineRule="auto"/>
        <w:ind w:firstLine="709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300C1E">
        <w:rPr>
          <w:rFonts w:ascii="Times New Roman" w:eastAsia="Times New Roman" w:hAnsi="Times New Roman" w:cs="Times New Roman"/>
          <w:sz w:val="27"/>
          <w:szCs w:val="27"/>
          <w:lang w:eastAsia="ru-RU"/>
        </w:rPr>
        <w:t>– графические карандаши различной мягкости;</w:t>
      </w:r>
    </w:p>
    <w:p w:rsidR="00300C1E" w:rsidRPr="00300C1E" w:rsidRDefault="00300C1E" w:rsidP="00300C1E">
      <w:pPr>
        <w:tabs>
          <w:tab w:val="left" w:pos="993"/>
        </w:tabs>
        <w:spacing w:after="0" w:line="240" w:lineRule="auto"/>
        <w:ind w:firstLine="709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300C1E">
        <w:rPr>
          <w:rFonts w:ascii="Times New Roman" w:eastAsia="Times New Roman" w:hAnsi="Times New Roman" w:cs="Times New Roman"/>
          <w:sz w:val="27"/>
          <w:szCs w:val="27"/>
          <w:lang w:eastAsia="ru-RU"/>
        </w:rPr>
        <w:t>– стирательные резинки.</w:t>
      </w:r>
    </w:p>
    <w:p w:rsidR="00300C1E" w:rsidRPr="00300C1E" w:rsidRDefault="00300C1E" w:rsidP="00300C1E">
      <w:pPr>
        <w:spacing w:after="0" w:line="240" w:lineRule="auto"/>
        <w:ind w:firstLine="709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300C1E">
        <w:rPr>
          <w:rFonts w:ascii="Verdana" w:eastAsia="Times New Roman" w:hAnsi="Verdana" w:cs="Times New Roman"/>
          <w:sz w:val="20"/>
          <w:szCs w:val="20"/>
          <w:lang w:eastAsia="ru-RU"/>
        </w:rPr>
        <w:t> </w:t>
      </w:r>
    </w:p>
    <w:p w:rsidR="00300C1E" w:rsidRDefault="00300C1E" w:rsidP="00300C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00C1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Проведение вступительного испытания:</w:t>
      </w:r>
    </w:p>
    <w:p w:rsidR="00300C1E" w:rsidRDefault="00300C1E" w:rsidP="00300C1E">
      <w:pPr>
        <w:spacing w:after="0" w:line="240" w:lineRule="auto"/>
        <w:ind w:firstLine="709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300C1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При входе в аудиторию поступающий предъявляет паспорт или документ, удостоверяющий личность и экзаменационный лист. Взамен экзаменационного листа ему выдают бумагу формата А3 и титульный лист </w:t>
      </w:r>
      <w:proofErr w:type="gramStart"/>
      <w:r w:rsidRPr="00300C1E">
        <w:rPr>
          <w:rFonts w:ascii="Times New Roman" w:eastAsia="Times New Roman" w:hAnsi="Times New Roman" w:cs="Times New Roman"/>
          <w:sz w:val="27"/>
          <w:szCs w:val="27"/>
          <w:lang w:eastAsia="ru-RU"/>
        </w:rPr>
        <w:t>экзаменационной</w:t>
      </w:r>
      <w:proofErr w:type="gramEnd"/>
      <w:r w:rsidRPr="00300C1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работы. На оборотной стороне бумаги, проставляется номер экзаменационного листа абитуриента и ставится печать приемной комиссии. </w:t>
      </w:r>
      <w:r w:rsidRPr="00300C1E">
        <w:rPr>
          <w:rFonts w:ascii="Verdana" w:eastAsia="Times New Roman" w:hAnsi="Verdana" w:cs="Times New Roman"/>
          <w:sz w:val="20"/>
          <w:szCs w:val="20"/>
          <w:lang w:eastAsia="ru-RU"/>
        </w:rPr>
        <w:br/>
      </w:r>
      <w:r w:rsidRPr="00300C1E">
        <w:rPr>
          <w:rFonts w:ascii="Times New Roman" w:eastAsia="Times New Roman" w:hAnsi="Times New Roman" w:cs="Times New Roman"/>
          <w:sz w:val="27"/>
          <w:szCs w:val="27"/>
          <w:lang w:eastAsia="ru-RU"/>
        </w:rPr>
        <w:t>     Вступительное испытание начинается с оформления титульного листа</w:t>
      </w:r>
      <w:r w:rsidR="00EA6F2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(Приложение А)</w:t>
      </w:r>
      <w:r w:rsidRPr="00300C1E">
        <w:rPr>
          <w:rFonts w:ascii="Times New Roman" w:eastAsia="Times New Roman" w:hAnsi="Times New Roman" w:cs="Times New Roman"/>
          <w:sz w:val="27"/>
          <w:szCs w:val="27"/>
          <w:lang w:eastAsia="ru-RU"/>
        </w:rPr>
        <w:t>:</w:t>
      </w:r>
    </w:p>
    <w:p w:rsidR="00300C1E" w:rsidRDefault="00300C1E" w:rsidP="00300C1E">
      <w:pPr>
        <w:spacing w:after="0" w:line="240" w:lineRule="auto"/>
        <w:ind w:firstLine="709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300C1E">
        <w:rPr>
          <w:rFonts w:ascii="Times New Roman" w:eastAsia="Times New Roman" w:hAnsi="Times New Roman" w:cs="Times New Roman"/>
          <w:sz w:val="27"/>
          <w:szCs w:val="27"/>
          <w:lang w:eastAsia="ru-RU"/>
        </w:rPr>
        <w:t>– </w:t>
      </w:r>
      <w:proofErr w:type="gramStart"/>
      <w:r w:rsidRPr="00300C1E">
        <w:rPr>
          <w:rFonts w:ascii="Times New Roman" w:eastAsia="Times New Roman" w:hAnsi="Times New Roman" w:cs="Times New Roman"/>
          <w:sz w:val="27"/>
          <w:szCs w:val="27"/>
          <w:lang w:eastAsia="ru-RU"/>
        </w:rPr>
        <w:t>поступающий</w:t>
      </w:r>
      <w:proofErr w:type="gramEnd"/>
      <w:r w:rsidRPr="00300C1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заполняет ФИО;</w:t>
      </w:r>
    </w:p>
    <w:p w:rsidR="00300C1E" w:rsidRDefault="00300C1E" w:rsidP="00300C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00C1E">
        <w:rPr>
          <w:rFonts w:ascii="Times New Roman" w:eastAsia="Times New Roman" w:hAnsi="Times New Roman" w:cs="Times New Roman"/>
          <w:sz w:val="27"/>
          <w:szCs w:val="27"/>
          <w:lang w:eastAsia="ru-RU"/>
        </w:rPr>
        <w:t>– член экзаменационной комиссии проставляет время начала вступительного испытания.</w:t>
      </w:r>
      <w:r w:rsidRPr="00300C1E">
        <w:rPr>
          <w:rFonts w:ascii="Verdana" w:eastAsia="Times New Roman" w:hAnsi="Verdana" w:cs="Times New Roman"/>
          <w:sz w:val="20"/>
          <w:szCs w:val="20"/>
          <w:lang w:eastAsia="ru-RU"/>
        </w:rPr>
        <w:br/>
      </w:r>
      <w:r w:rsidRPr="00300C1E">
        <w:rPr>
          <w:rFonts w:ascii="Times New Roman" w:eastAsia="Times New Roman" w:hAnsi="Times New Roman" w:cs="Times New Roman"/>
          <w:sz w:val="27"/>
          <w:szCs w:val="27"/>
          <w:lang w:eastAsia="ru-RU"/>
        </w:rPr>
        <w:t>     Время оформления титульного листа не входит во время вступительного  испытания.</w:t>
      </w:r>
    </w:p>
    <w:p w:rsidR="00300C1E" w:rsidRPr="00300C1E" w:rsidRDefault="00300C1E" w:rsidP="00300C1E">
      <w:pPr>
        <w:spacing w:after="0" w:line="240" w:lineRule="auto"/>
        <w:ind w:firstLine="709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300C1E">
        <w:rPr>
          <w:rFonts w:ascii="Times New Roman" w:eastAsia="Times New Roman" w:hAnsi="Times New Roman" w:cs="Times New Roman"/>
          <w:sz w:val="27"/>
          <w:szCs w:val="27"/>
          <w:lang w:eastAsia="ru-RU"/>
        </w:rPr>
        <w:t>После оформления титульного листа абитуриент в течение трёх астрономических часов выполняет рисунок ГИПСОВОЙ ГЕОМЕТРИЧЕСКОЙ ФИГУРЫ</w:t>
      </w:r>
      <w:r w:rsidR="00EA6F2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(Приложение Б)</w:t>
      </w:r>
      <w:r w:rsidRPr="00300C1E">
        <w:rPr>
          <w:rFonts w:ascii="Times New Roman" w:eastAsia="Times New Roman" w:hAnsi="Times New Roman" w:cs="Times New Roman"/>
          <w:sz w:val="27"/>
          <w:szCs w:val="27"/>
          <w:lang w:eastAsia="ru-RU"/>
        </w:rPr>
        <w:t>, с применением светотеневой моделировки.</w:t>
      </w:r>
    </w:p>
    <w:p w:rsidR="0073288E" w:rsidRDefault="0073288E"/>
    <w:p w:rsidR="005D0EDA" w:rsidRDefault="005D0EDA" w:rsidP="005D0ED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5D0ED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Экзаменационная постановка для абитуриентов специальности 43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.02.02 Парикмахерское искусство</w:t>
      </w:r>
      <w:r w:rsidRPr="005D0ED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: фигура  на основе тела вращения (шар, цилиндр, конус).</w:t>
      </w:r>
    </w:p>
    <w:p w:rsidR="005D0EDA" w:rsidRDefault="005D0EDA" w:rsidP="005D0EDA">
      <w:pPr>
        <w:spacing w:after="0" w:line="240" w:lineRule="auto"/>
        <w:ind w:firstLine="709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5D0EDA">
        <w:rPr>
          <w:rFonts w:ascii="Times New Roman" w:eastAsia="Times New Roman" w:hAnsi="Times New Roman" w:cs="Times New Roman"/>
          <w:sz w:val="27"/>
          <w:szCs w:val="27"/>
          <w:lang w:eastAsia="ru-RU"/>
        </w:rPr>
        <w:t>В случае необходимости, по устной просьбе, абитуриент может произвести замену испорченного листа. При этом испорченный лист изымается и уничтожается,  время на выполнение задания не увеличивается, о чем абитуриент предупреждается заранее. На титульном экзаменационном листе делается соответствующая запись с указанием времени, и подписей абитуриента и члена экзаменационной комиссии, выполнившего замену листа.</w:t>
      </w:r>
    </w:p>
    <w:p w:rsidR="005D0EDA" w:rsidRDefault="005D0EDA" w:rsidP="005D0EDA">
      <w:pPr>
        <w:spacing w:after="0" w:line="240" w:lineRule="auto"/>
        <w:ind w:firstLine="709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5D0EDA">
        <w:rPr>
          <w:rFonts w:ascii="Times New Roman" w:eastAsia="Times New Roman" w:hAnsi="Times New Roman" w:cs="Times New Roman"/>
          <w:sz w:val="27"/>
          <w:szCs w:val="27"/>
          <w:lang w:eastAsia="ru-RU"/>
        </w:rPr>
        <w:t>Абитуриенту запрещается подписывать выполненную работу, ставить какие-либо знаки, пометки.</w:t>
      </w:r>
    </w:p>
    <w:p w:rsidR="00EA6F28" w:rsidRDefault="005D0EDA" w:rsidP="005D0EDA">
      <w:pPr>
        <w:spacing w:after="0" w:line="240" w:lineRule="auto"/>
        <w:ind w:firstLine="709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5D0EDA">
        <w:rPr>
          <w:rFonts w:ascii="Times New Roman" w:eastAsia="Times New Roman" w:hAnsi="Times New Roman" w:cs="Times New Roman"/>
          <w:sz w:val="27"/>
          <w:szCs w:val="27"/>
          <w:lang w:eastAsia="ru-RU"/>
        </w:rPr>
        <w:t>Работы, содержащие подписи, посторонние знаки, пометки оцениваются как «не зачтено» без рассмотрения экзаменационной комиссией.</w:t>
      </w:r>
    </w:p>
    <w:p w:rsidR="00A819C7" w:rsidRDefault="005D0EDA" w:rsidP="005D0E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5D0ED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По окончании вступительного испытания абитуриенты сдают выполненные работы с прикрепленными к ним титульными листами </w:t>
      </w:r>
      <w:r w:rsidRPr="005D0EDA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председателю экзаменационной комиссии. Председатель экзаменационной комиссии проставляет в титульном листе время окончания работы.</w:t>
      </w:r>
    </w:p>
    <w:p w:rsidR="00A819C7" w:rsidRDefault="005D0EDA" w:rsidP="005D0EDA">
      <w:pPr>
        <w:spacing w:after="0" w:line="240" w:lineRule="auto"/>
        <w:ind w:firstLine="709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5D0ED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Проверка </w:t>
      </w:r>
      <w:proofErr w:type="gramStart"/>
      <w:r w:rsidRPr="005D0ED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экзаменационных</w:t>
      </w:r>
      <w:proofErr w:type="gramEnd"/>
      <w:r w:rsidRPr="005D0ED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работ:</w:t>
      </w:r>
      <w:r w:rsidR="00A819C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5D0EDA">
        <w:rPr>
          <w:rFonts w:ascii="Times New Roman" w:eastAsia="Times New Roman" w:hAnsi="Times New Roman" w:cs="Times New Roman"/>
          <w:sz w:val="27"/>
          <w:szCs w:val="27"/>
          <w:lang w:eastAsia="ru-RU"/>
        </w:rPr>
        <w:t>Председатель экзаменационной комиссии передаёт ответственному секретарю приемной комиссии экзаменационные работы с титульными листами.</w:t>
      </w:r>
    </w:p>
    <w:p w:rsidR="00A819C7" w:rsidRDefault="005D0EDA" w:rsidP="005D0EDA">
      <w:pPr>
        <w:spacing w:after="0" w:line="240" w:lineRule="auto"/>
        <w:ind w:firstLine="709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5D0ED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Ответственный секретарь приемной комиссии осуществляет шифрование </w:t>
      </w:r>
      <w:proofErr w:type="gramStart"/>
      <w:r w:rsidRPr="005D0EDA">
        <w:rPr>
          <w:rFonts w:ascii="Times New Roman" w:eastAsia="Times New Roman" w:hAnsi="Times New Roman" w:cs="Times New Roman"/>
          <w:sz w:val="27"/>
          <w:szCs w:val="27"/>
          <w:lang w:eastAsia="ru-RU"/>
        </w:rPr>
        <w:t>выполненных</w:t>
      </w:r>
      <w:proofErr w:type="gramEnd"/>
      <w:r w:rsidRPr="005D0ED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работ (шифр проставляется в титульном листе и на лицевой стороне экзаменационной работы).</w:t>
      </w:r>
    </w:p>
    <w:p w:rsidR="00A819C7" w:rsidRDefault="005D0EDA" w:rsidP="005D0E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5D0EDA">
        <w:rPr>
          <w:rFonts w:ascii="Times New Roman" w:eastAsia="Times New Roman" w:hAnsi="Times New Roman" w:cs="Times New Roman"/>
          <w:sz w:val="27"/>
          <w:szCs w:val="27"/>
          <w:lang w:eastAsia="ru-RU"/>
        </w:rPr>
        <w:t>После шифрования экзаменационные работы (без титульных листов) возвращаются председателю экзаменационной комиссии, который распределяет их между экзаменаторами для проверки.</w:t>
      </w:r>
    </w:p>
    <w:p w:rsidR="00A819C7" w:rsidRDefault="005D0EDA" w:rsidP="005D0E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5D0ED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Для </w:t>
      </w:r>
      <w:proofErr w:type="gramStart"/>
      <w:r w:rsidRPr="005D0EDA">
        <w:rPr>
          <w:rFonts w:ascii="Times New Roman" w:eastAsia="Times New Roman" w:hAnsi="Times New Roman" w:cs="Times New Roman"/>
          <w:sz w:val="27"/>
          <w:szCs w:val="27"/>
          <w:lang w:eastAsia="ru-RU"/>
        </w:rPr>
        <w:t>проверки</w:t>
      </w:r>
      <w:proofErr w:type="gramEnd"/>
      <w:r w:rsidRPr="005D0ED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выполненные работы развешиваются в аудитории (мастерской) и оцениваются экзаменационной комиссией в соответствии с критериями оценки.</w:t>
      </w:r>
    </w:p>
    <w:p w:rsidR="00A819C7" w:rsidRDefault="00A819C7" w:rsidP="005D0E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О</w:t>
      </w:r>
      <w:r w:rsidR="005D0EDA" w:rsidRPr="005D0EDA">
        <w:rPr>
          <w:rFonts w:ascii="Times New Roman" w:eastAsia="Times New Roman" w:hAnsi="Times New Roman" w:cs="Times New Roman"/>
          <w:sz w:val="27"/>
          <w:szCs w:val="27"/>
          <w:lang w:eastAsia="ru-RU"/>
        </w:rPr>
        <w:t>ценка с указанием количества баллов выставляется прописью на лицевой стороне работы.</w:t>
      </w:r>
    </w:p>
    <w:p w:rsidR="00A819C7" w:rsidRDefault="00A819C7" w:rsidP="005D0E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П</w:t>
      </w:r>
      <w:r w:rsidR="005D0EDA" w:rsidRPr="005D0EDA">
        <w:rPr>
          <w:rFonts w:ascii="Times New Roman" w:eastAsia="Times New Roman" w:hAnsi="Times New Roman" w:cs="Times New Roman"/>
          <w:sz w:val="27"/>
          <w:szCs w:val="27"/>
          <w:lang w:eastAsia="ru-RU"/>
        </w:rPr>
        <w:t>роверенные работы, а также заполненные экзаменационные ведомости с шифром, оценками (по пятибалльной шкале) и подписями проверявших экзаменаторов передаются ответственному секретарю приемной комиссии, который организует дешифровку работ. Экзаменационные ведомости после оформления их экзаменаторами закрываются и подписываются ответственным секретарем приемной комиссии.</w:t>
      </w:r>
    </w:p>
    <w:p w:rsidR="00A819C7" w:rsidRDefault="005D0EDA" w:rsidP="005D0E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5D0EDA">
        <w:rPr>
          <w:rFonts w:ascii="Times New Roman" w:eastAsia="Times New Roman" w:hAnsi="Times New Roman" w:cs="Times New Roman"/>
          <w:sz w:val="27"/>
          <w:szCs w:val="27"/>
          <w:lang w:eastAsia="ru-RU"/>
        </w:rPr>
        <w:t>Проверенные работы остаются в той же аудитории для проведения апелляции.</w:t>
      </w:r>
    </w:p>
    <w:p w:rsidR="00A819C7" w:rsidRDefault="00A819C7" w:rsidP="005D0EDA">
      <w:pPr>
        <w:spacing w:after="0" w:line="240" w:lineRule="auto"/>
        <w:ind w:firstLine="709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Э</w:t>
      </w:r>
      <w:r w:rsidR="005D0EDA" w:rsidRPr="005D0EDA">
        <w:rPr>
          <w:rFonts w:ascii="Times New Roman" w:eastAsia="Times New Roman" w:hAnsi="Times New Roman" w:cs="Times New Roman"/>
          <w:sz w:val="27"/>
          <w:szCs w:val="27"/>
          <w:lang w:eastAsia="ru-RU"/>
        </w:rPr>
        <w:t>кзаменационные работы не возвращаются.</w:t>
      </w:r>
    </w:p>
    <w:p w:rsidR="00A819C7" w:rsidRDefault="005D0EDA" w:rsidP="00A819C7">
      <w:pPr>
        <w:spacing w:after="0" w:line="240" w:lineRule="auto"/>
        <w:ind w:firstLine="709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5D0EDA">
        <w:rPr>
          <w:rFonts w:ascii="Times New Roman" w:eastAsia="Times New Roman" w:hAnsi="Times New Roman" w:cs="Times New Roman"/>
          <w:sz w:val="27"/>
          <w:szCs w:val="27"/>
          <w:lang w:eastAsia="ru-RU"/>
        </w:rPr>
        <w:t>Апелляция производится в течение следующего календарного дня после проведения вступительного испытания.</w:t>
      </w:r>
    </w:p>
    <w:p w:rsidR="005D0EDA" w:rsidRPr="005D0EDA" w:rsidRDefault="005D0EDA" w:rsidP="00A819C7">
      <w:pPr>
        <w:spacing w:after="0" w:line="240" w:lineRule="auto"/>
        <w:ind w:firstLine="709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5D0ED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Критерии оценки </w:t>
      </w:r>
      <w:proofErr w:type="gramStart"/>
      <w:r w:rsidRPr="005D0ED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экзаменационных</w:t>
      </w:r>
      <w:proofErr w:type="gramEnd"/>
      <w:r w:rsidRPr="005D0ED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работ:</w:t>
      </w:r>
    </w:p>
    <w:p w:rsidR="005D0EDA" w:rsidRPr="005D0EDA" w:rsidRDefault="005D0EDA" w:rsidP="005D0EDA">
      <w:pPr>
        <w:spacing w:after="0" w:line="240" w:lineRule="auto"/>
        <w:ind w:firstLine="709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5D0EDA">
        <w:rPr>
          <w:rFonts w:ascii="Times New Roman" w:eastAsia="Times New Roman" w:hAnsi="Times New Roman" w:cs="Times New Roman"/>
          <w:sz w:val="27"/>
          <w:szCs w:val="27"/>
          <w:lang w:eastAsia="ru-RU"/>
        </w:rPr>
        <w:t>Максимальное количество баллов, которое абитуриент может получить за выполнение рисунка – 100, минимальное – 0. Далее, полученные  баллы переводятся  в зачетную систему оценки вступительного испытания.</w:t>
      </w:r>
    </w:p>
    <w:p w:rsidR="005D0EDA" w:rsidRPr="005D0EDA" w:rsidRDefault="005D0EDA" w:rsidP="005D0EDA">
      <w:pPr>
        <w:spacing w:after="0" w:line="240" w:lineRule="auto"/>
        <w:ind w:firstLine="709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5D0EDA">
        <w:rPr>
          <w:rFonts w:ascii="Verdana" w:eastAsia="Times New Roman" w:hAnsi="Verdana" w:cs="Times New Roman"/>
          <w:sz w:val="20"/>
          <w:szCs w:val="20"/>
          <w:lang w:eastAsia="ru-RU"/>
        </w:rPr>
        <w:t> </w:t>
      </w:r>
      <w:r w:rsidRPr="005D0EDA">
        <w:rPr>
          <w:rFonts w:ascii="Times New Roman" w:eastAsia="Times New Roman" w:hAnsi="Times New Roman" w:cs="Times New Roman"/>
          <w:sz w:val="27"/>
          <w:szCs w:val="27"/>
          <w:lang w:eastAsia="ru-RU"/>
        </w:rPr>
        <w:t>Работа абитуриента оценивается по следующим критериям:</w:t>
      </w:r>
    </w:p>
    <w:p w:rsidR="005D0EDA" w:rsidRPr="005D0EDA" w:rsidRDefault="005D0EDA" w:rsidP="005D0EDA">
      <w:pPr>
        <w:spacing w:after="0" w:line="240" w:lineRule="auto"/>
        <w:ind w:firstLine="709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5D0ED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Критерии оценки экзаменационной работы по рисунку</w:t>
      </w:r>
    </w:p>
    <w:tbl>
      <w:tblPr>
        <w:tblW w:w="971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3"/>
        <w:gridCol w:w="3210"/>
        <w:gridCol w:w="1560"/>
        <w:gridCol w:w="4251"/>
      </w:tblGrid>
      <w:tr w:rsidR="005704EA" w:rsidRPr="005704EA" w:rsidTr="005704EA">
        <w:tc>
          <w:tcPr>
            <w:tcW w:w="3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D0EDA" w:rsidRPr="005D0EDA" w:rsidRDefault="005704EA" w:rsidP="005704EA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704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="005D0EDA" w:rsidRPr="005D0ED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="005D0EDA" w:rsidRPr="005D0ED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6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0EDA" w:rsidRPr="005D0EDA" w:rsidRDefault="005D0EDA" w:rsidP="005704EA">
            <w:pPr>
              <w:spacing w:after="0" w:line="240" w:lineRule="auto"/>
              <w:ind w:firstLine="709"/>
              <w:jc w:val="both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5D0ED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Критерии</w:t>
            </w:r>
          </w:p>
        </w:tc>
        <w:tc>
          <w:tcPr>
            <w:tcW w:w="8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0EDA" w:rsidRPr="005D0EDA" w:rsidRDefault="005D0EDA" w:rsidP="005704EA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5D0ED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снимаемых баллов</w:t>
            </w:r>
          </w:p>
        </w:tc>
        <w:tc>
          <w:tcPr>
            <w:tcW w:w="21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0EDA" w:rsidRPr="005D0EDA" w:rsidRDefault="005D0EDA" w:rsidP="005704EA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5D0ED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Ошибки, за которые снимают баллы</w:t>
            </w:r>
          </w:p>
          <w:p w:rsidR="005D0EDA" w:rsidRPr="005D0EDA" w:rsidRDefault="005D0EDA" w:rsidP="005704EA">
            <w:pPr>
              <w:spacing w:after="0" w:line="240" w:lineRule="auto"/>
              <w:ind w:firstLine="709"/>
              <w:jc w:val="both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5D0EDA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704EA" w:rsidRPr="005704EA" w:rsidTr="005704EA">
        <w:tc>
          <w:tcPr>
            <w:tcW w:w="3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D0EDA" w:rsidRPr="005D0EDA" w:rsidRDefault="005704EA" w:rsidP="005704EA">
            <w:pPr>
              <w:spacing w:after="0" w:line="240" w:lineRule="auto"/>
              <w:ind w:firstLine="142"/>
              <w:jc w:val="both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570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0EDA" w:rsidRPr="005D0EDA" w:rsidRDefault="005D0EDA" w:rsidP="005704EA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5D0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Грамотность построения</w:t>
            </w:r>
          </w:p>
        </w:tc>
        <w:tc>
          <w:tcPr>
            <w:tcW w:w="8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0EDA" w:rsidRPr="005D0EDA" w:rsidRDefault="005D0EDA" w:rsidP="005704EA">
            <w:pPr>
              <w:spacing w:after="0" w:line="240" w:lineRule="auto"/>
              <w:ind w:firstLine="492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5D0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1-30</w:t>
            </w:r>
          </w:p>
        </w:tc>
        <w:tc>
          <w:tcPr>
            <w:tcW w:w="21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704EA" w:rsidRPr="005704EA" w:rsidRDefault="005D0EDA" w:rsidP="005704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0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Нарушение законов построения перспективы; </w:t>
            </w:r>
          </w:p>
          <w:p w:rsidR="005704EA" w:rsidRPr="005704EA" w:rsidRDefault="005D0EDA" w:rsidP="005704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0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нарушение пропорций; </w:t>
            </w:r>
          </w:p>
          <w:p w:rsidR="005D0EDA" w:rsidRPr="005D0EDA" w:rsidRDefault="005D0EDA" w:rsidP="005704EA">
            <w:pPr>
              <w:spacing w:after="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5D0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искажение геометрического характера пространственных форм.</w:t>
            </w:r>
          </w:p>
        </w:tc>
      </w:tr>
      <w:tr w:rsidR="005704EA" w:rsidRPr="005704EA" w:rsidTr="005704EA">
        <w:tc>
          <w:tcPr>
            <w:tcW w:w="3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D0EDA" w:rsidRPr="005D0EDA" w:rsidRDefault="005704EA" w:rsidP="005704EA">
            <w:pPr>
              <w:spacing w:after="0" w:line="240" w:lineRule="auto"/>
              <w:ind w:firstLine="142"/>
              <w:jc w:val="both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570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0EDA" w:rsidRPr="005D0EDA" w:rsidRDefault="005D0EDA" w:rsidP="005704EA">
            <w:pPr>
              <w:spacing w:after="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5D0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Грамотность светотональной моделировки в передаче пространственных и материальных характеристик натуральной постановки</w:t>
            </w:r>
          </w:p>
        </w:tc>
        <w:tc>
          <w:tcPr>
            <w:tcW w:w="8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0EDA" w:rsidRPr="005D0EDA" w:rsidRDefault="005D0EDA" w:rsidP="005704EA">
            <w:pPr>
              <w:spacing w:after="0" w:line="240" w:lineRule="auto"/>
              <w:ind w:firstLine="492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5D0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1-20</w:t>
            </w:r>
          </w:p>
        </w:tc>
        <w:tc>
          <w:tcPr>
            <w:tcW w:w="21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0EDA" w:rsidRPr="005D0EDA" w:rsidRDefault="005D0EDA" w:rsidP="005704EA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5D0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Искажение пластических и пространственных характеристик модели; ошибки в соотношении градаций освещенности.</w:t>
            </w:r>
          </w:p>
        </w:tc>
      </w:tr>
      <w:tr w:rsidR="005704EA" w:rsidRPr="005704EA" w:rsidTr="005704EA">
        <w:tc>
          <w:tcPr>
            <w:tcW w:w="3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D0EDA" w:rsidRPr="005D0EDA" w:rsidRDefault="005704EA" w:rsidP="005704EA">
            <w:pPr>
              <w:spacing w:after="0" w:line="240" w:lineRule="auto"/>
              <w:ind w:firstLine="142"/>
              <w:jc w:val="both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570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16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0EDA" w:rsidRPr="005D0EDA" w:rsidRDefault="005D0EDA" w:rsidP="005704EA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5D0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Художественная выразительность техники штриховки</w:t>
            </w:r>
          </w:p>
        </w:tc>
        <w:tc>
          <w:tcPr>
            <w:tcW w:w="8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0EDA" w:rsidRPr="005D0EDA" w:rsidRDefault="005D0EDA" w:rsidP="005704EA">
            <w:pPr>
              <w:spacing w:after="0" w:line="240" w:lineRule="auto"/>
              <w:ind w:firstLine="492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5D0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1-20</w:t>
            </w:r>
          </w:p>
        </w:tc>
        <w:tc>
          <w:tcPr>
            <w:tcW w:w="21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0EDA" w:rsidRPr="005D0EDA" w:rsidRDefault="005D0EDA" w:rsidP="005704EA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5D0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Графическая небрежность в штриховке.</w:t>
            </w:r>
          </w:p>
        </w:tc>
      </w:tr>
      <w:tr w:rsidR="005704EA" w:rsidRPr="005704EA" w:rsidTr="005704EA">
        <w:tc>
          <w:tcPr>
            <w:tcW w:w="3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D0EDA" w:rsidRPr="005D0EDA" w:rsidRDefault="005704EA" w:rsidP="005704EA">
            <w:pPr>
              <w:spacing w:after="0" w:line="240" w:lineRule="auto"/>
              <w:ind w:firstLine="142"/>
              <w:jc w:val="both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570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0EDA" w:rsidRPr="005D0EDA" w:rsidRDefault="005D0EDA" w:rsidP="005704EA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5D0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художественно-композиционное решение</w:t>
            </w:r>
          </w:p>
        </w:tc>
        <w:tc>
          <w:tcPr>
            <w:tcW w:w="8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0EDA" w:rsidRPr="005D0EDA" w:rsidRDefault="005D0EDA" w:rsidP="005704EA">
            <w:pPr>
              <w:spacing w:after="0" w:line="240" w:lineRule="auto"/>
              <w:ind w:firstLine="492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5D0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1-30</w:t>
            </w:r>
          </w:p>
        </w:tc>
        <w:tc>
          <w:tcPr>
            <w:tcW w:w="21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D0EDA" w:rsidRPr="005D0EDA" w:rsidRDefault="005D0EDA" w:rsidP="005704EA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5D0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Композиционные ошибки изображения в границах листа; композиционные ошибки в определении величины изображения.</w:t>
            </w:r>
          </w:p>
        </w:tc>
      </w:tr>
    </w:tbl>
    <w:p w:rsidR="005D0EDA" w:rsidRPr="005D0EDA" w:rsidRDefault="005D0EDA" w:rsidP="005D0EDA">
      <w:pPr>
        <w:spacing w:after="0" w:line="240" w:lineRule="auto"/>
        <w:ind w:firstLine="709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5D0EDA">
        <w:rPr>
          <w:rFonts w:ascii="Verdana" w:eastAsia="Times New Roman" w:hAnsi="Verdana" w:cs="Times New Roman"/>
          <w:sz w:val="20"/>
          <w:szCs w:val="20"/>
          <w:lang w:eastAsia="ru-RU"/>
        </w:rPr>
        <w:t>  </w:t>
      </w:r>
    </w:p>
    <w:p w:rsidR="005D0EDA" w:rsidRPr="005D0EDA" w:rsidRDefault="005D0EDA" w:rsidP="005D0EDA">
      <w:pPr>
        <w:spacing w:after="0" w:line="240" w:lineRule="auto"/>
        <w:ind w:firstLine="709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5D0ED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Шкала перевода набранного на экзамене количества баллов в зачетную систему оценок:</w:t>
      </w:r>
    </w:p>
    <w:tbl>
      <w:tblPr>
        <w:tblW w:w="967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10"/>
        <w:gridCol w:w="3735"/>
        <w:gridCol w:w="3030"/>
      </w:tblGrid>
      <w:tr w:rsidR="005D0EDA" w:rsidRPr="005D0EDA" w:rsidTr="005D0EDA">
        <w:tc>
          <w:tcPr>
            <w:tcW w:w="2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D0EDA" w:rsidRPr="005D0EDA" w:rsidRDefault="005D0EDA" w:rsidP="005704EA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5D0EDA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Оценка по зачетной системе</w:t>
            </w:r>
          </w:p>
        </w:tc>
        <w:tc>
          <w:tcPr>
            <w:tcW w:w="3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D0EDA" w:rsidRPr="005D0EDA" w:rsidRDefault="005D0EDA" w:rsidP="005D0EDA">
            <w:pPr>
              <w:spacing w:after="0" w:line="240" w:lineRule="auto"/>
              <w:ind w:firstLine="709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5D0EDA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Зачтено</w:t>
            </w:r>
          </w:p>
          <w:p w:rsidR="005D0EDA" w:rsidRPr="005D0EDA" w:rsidRDefault="005D0EDA" w:rsidP="005D0EDA">
            <w:pPr>
              <w:spacing w:after="0" w:line="240" w:lineRule="auto"/>
              <w:ind w:firstLine="709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5D0ED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D0EDA" w:rsidRPr="005D0EDA" w:rsidRDefault="005D0EDA" w:rsidP="005D0EDA">
            <w:pPr>
              <w:spacing w:after="0" w:line="240" w:lineRule="auto"/>
              <w:ind w:firstLine="709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5D0EDA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Не зачтено</w:t>
            </w:r>
          </w:p>
          <w:p w:rsidR="005D0EDA" w:rsidRPr="005D0EDA" w:rsidRDefault="005D0EDA" w:rsidP="005D0EDA">
            <w:pPr>
              <w:spacing w:after="0" w:line="240" w:lineRule="auto"/>
              <w:ind w:firstLine="709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5D0ED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</w:p>
        </w:tc>
      </w:tr>
      <w:tr w:rsidR="005D0EDA" w:rsidRPr="005D0EDA" w:rsidTr="005D0EDA">
        <w:tc>
          <w:tcPr>
            <w:tcW w:w="2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D0EDA" w:rsidRPr="005D0EDA" w:rsidRDefault="005D0EDA" w:rsidP="005704EA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5D0ED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Количество баллов</w:t>
            </w:r>
          </w:p>
        </w:tc>
        <w:tc>
          <w:tcPr>
            <w:tcW w:w="3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D0EDA" w:rsidRPr="005D0EDA" w:rsidRDefault="005D0EDA" w:rsidP="005D0EDA">
            <w:pPr>
              <w:spacing w:after="0" w:line="240" w:lineRule="auto"/>
              <w:ind w:firstLine="709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5D0ED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 – 41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D0EDA" w:rsidRPr="005D0EDA" w:rsidRDefault="005D0EDA" w:rsidP="005D0EDA">
            <w:pPr>
              <w:spacing w:after="0" w:line="240" w:lineRule="auto"/>
              <w:ind w:firstLine="709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5D0ED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40-0</w:t>
            </w:r>
          </w:p>
        </w:tc>
      </w:tr>
    </w:tbl>
    <w:p w:rsidR="005D0EDA" w:rsidRPr="005D0EDA" w:rsidRDefault="005D0EDA" w:rsidP="005D0EDA">
      <w:pPr>
        <w:spacing w:after="0" w:line="240" w:lineRule="auto"/>
        <w:ind w:firstLine="709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5D0ED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 Поступающие, которые по итогам проведения вступительного испытания набрали количество баллов от 100 до 41 (зачтено), обладают определенными творческими способностями для </w:t>
      </w:r>
      <w:proofErr w:type="gramStart"/>
      <w:r w:rsidRPr="005D0EDA">
        <w:rPr>
          <w:rFonts w:ascii="Times New Roman" w:eastAsia="Times New Roman" w:hAnsi="Times New Roman" w:cs="Times New Roman"/>
          <w:sz w:val="27"/>
          <w:szCs w:val="27"/>
          <w:lang w:eastAsia="ru-RU"/>
        </w:rPr>
        <w:t>обучения по специальностям</w:t>
      </w:r>
      <w:proofErr w:type="gramEnd"/>
      <w:r w:rsidRPr="005D0ED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43.02.02 </w:t>
      </w:r>
      <w:r w:rsidR="005704EA">
        <w:rPr>
          <w:rFonts w:ascii="Times New Roman" w:eastAsia="Times New Roman" w:hAnsi="Times New Roman" w:cs="Times New Roman"/>
          <w:sz w:val="27"/>
          <w:szCs w:val="27"/>
          <w:lang w:eastAsia="ru-RU"/>
        </w:rPr>
        <w:t>«</w:t>
      </w:r>
      <w:r w:rsidRPr="005D0EDA">
        <w:rPr>
          <w:rFonts w:ascii="Times New Roman" w:eastAsia="Times New Roman" w:hAnsi="Times New Roman" w:cs="Times New Roman"/>
          <w:sz w:val="27"/>
          <w:szCs w:val="27"/>
          <w:lang w:eastAsia="ru-RU"/>
        </w:rPr>
        <w:t>Парикмахерское искусство</w:t>
      </w:r>
      <w:r w:rsidR="005704EA">
        <w:rPr>
          <w:rFonts w:ascii="Times New Roman" w:eastAsia="Times New Roman" w:hAnsi="Times New Roman" w:cs="Times New Roman"/>
          <w:sz w:val="27"/>
          <w:szCs w:val="27"/>
          <w:lang w:eastAsia="ru-RU"/>
        </w:rPr>
        <w:t>»</w:t>
      </w:r>
      <w:r w:rsidRPr="005D0EDA">
        <w:rPr>
          <w:rFonts w:ascii="Times New Roman" w:eastAsia="Times New Roman" w:hAnsi="Times New Roman" w:cs="Times New Roman"/>
          <w:sz w:val="27"/>
          <w:szCs w:val="27"/>
          <w:lang w:eastAsia="ru-RU"/>
        </w:rPr>
        <w:t>. Поступающие, которые по итогам проведения вступительного испытания набрали количество баллов  40 и меньше (не зачтено), не обладают определенными творческими способностями для обучения по специальност</w:t>
      </w:r>
      <w:r w:rsidR="005704EA">
        <w:rPr>
          <w:rFonts w:ascii="Times New Roman" w:eastAsia="Times New Roman" w:hAnsi="Times New Roman" w:cs="Times New Roman"/>
          <w:sz w:val="27"/>
          <w:szCs w:val="27"/>
          <w:lang w:eastAsia="ru-RU"/>
        </w:rPr>
        <w:t>и</w:t>
      </w:r>
      <w:r w:rsidRPr="005D0ED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43.02.02 </w:t>
      </w:r>
      <w:r w:rsidR="005704EA">
        <w:rPr>
          <w:rFonts w:ascii="Times New Roman" w:eastAsia="Times New Roman" w:hAnsi="Times New Roman" w:cs="Times New Roman"/>
          <w:sz w:val="27"/>
          <w:szCs w:val="27"/>
          <w:lang w:eastAsia="ru-RU"/>
        </w:rPr>
        <w:t>«</w:t>
      </w:r>
      <w:r w:rsidRPr="005D0EDA">
        <w:rPr>
          <w:rFonts w:ascii="Times New Roman" w:eastAsia="Times New Roman" w:hAnsi="Times New Roman" w:cs="Times New Roman"/>
          <w:sz w:val="27"/>
          <w:szCs w:val="27"/>
          <w:lang w:eastAsia="ru-RU"/>
        </w:rPr>
        <w:t>Парикмахерское искусство</w:t>
      </w:r>
      <w:r w:rsidR="005704EA">
        <w:rPr>
          <w:rFonts w:ascii="Times New Roman" w:eastAsia="Times New Roman" w:hAnsi="Times New Roman" w:cs="Times New Roman"/>
          <w:sz w:val="27"/>
          <w:szCs w:val="27"/>
          <w:lang w:eastAsia="ru-RU"/>
        </w:rPr>
        <w:t>»</w:t>
      </w:r>
      <w:r w:rsidRPr="005D0ED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Поступающие могут использовать для подготовки к вступительному испытанию </w:t>
      </w:r>
      <w:hyperlink r:id="rId5" w:history="1">
        <w:r w:rsidRPr="005D0EDA">
          <w:rPr>
            <w:rFonts w:ascii="Times New Roman" w:eastAsia="Times New Roman" w:hAnsi="Times New Roman" w:cs="Times New Roman"/>
            <w:b/>
            <w:bCs/>
            <w:sz w:val="27"/>
            <w:szCs w:val="27"/>
            <w:lang w:eastAsia="ru-RU"/>
          </w:rPr>
          <w:t>Методические рекомендации абитуриентам</w:t>
        </w:r>
      </w:hyperlink>
      <w:r w:rsidRPr="005D0EDA">
        <w:rPr>
          <w:rFonts w:ascii="Times New Roman" w:eastAsia="Times New Roman" w:hAnsi="Times New Roman" w:cs="Times New Roman"/>
          <w:sz w:val="27"/>
          <w:szCs w:val="27"/>
          <w:lang w:eastAsia="ru-RU"/>
        </w:rPr>
        <w:t>, разработанные экзаменационной комиссией.</w:t>
      </w:r>
    </w:p>
    <w:p w:rsidR="005D0EDA" w:rsidRDefault="005D0EDA" w:rsidP="005D0EDA">
      <w:pPr>
        <w:spacing w:after="0"/>
        <w:ind w:firstLine="709"/>
        <w:jc w:val="both"/>
      </w:pPr>
    </w:p>
    <w:p w:rsidR="00313263" w:rsidRDefault="00313263" w:rsidP="005D0EDA">
      <w:pPr>
        <w:spacing w:after="0"/>
        <w:ind w:firstLine="709"/>
        <w:jc w:val="both"/>
      </w:pPr>
    </w:p>
    <w:p w:rsidR="00313263" w:rsidRDefault="00313263" w:rsidP="005D0EDA">
      <w:pPr>
        <w:spacing w:after="0"/>
        <w:ind w:firstLine="709"/>
        <w:jc w:val="both"/>
      </w:pPr>
    </w:p>
    <w:p w:rsidR="00313263" w:rsidRDefault="00313263" w:rsidP="005D0EDA">
      <w:pPr>
        <w:spacing w:after="0"/>
        <w:ind w:firstLine="709"/>
        <w:jc w:val="both"/>
      </w:pPr>
    </w:p>
    <w:p w:rsidR="00313263" w:rsidRDefault="00313263" w:rsidP="005D0EDA">
      <w:pPr>
        <w:spacing w:after="0"/>
        <w:ind w:firstLine="709"/>
        <w:jc w:val="both"/>
      </w:pPr>
    </w:p>
    <w:p w:rsidR="00313263" w:rsidRDefault="00313263" w:rsidP="005D0EDA">
      <w:pPr>
        <w:spacing w:after="0"/>
        <w:ind w:firstLine="709"/>
        <w:jc w:val="both"/>
      </w:pPr>
    </w:p>
    <w:p w:rsidR="00313263" w:rsidRDefault="00313263" w:rsidP="005D0EDA">
      <w:pPr>
        <w:spacing w:after="0"/>
        <w:ind w:firstLine="709"/>
        <w:jc w:val="both"/>
      </w:pPr>
    </w:p>
    <w:p w:rsidR="00313263" w:rsidRDefault="00313263" w:rsidP="005D0EDA">
      <w:pPr>
        <w:spacing w:after="0"/>
        <w:ind w:firstLine="709"/>
        <w:jc w:val="both"/>
      </w:pPr>
    </w:p>
    <w:p w:rsidR="00313263" w:rsidRDefault="00313263" w:rsidP="005D0EDA">
      <w:pPr>
        <w:spacing w:after="0"/>
        <w:ind w:firstLine="709"/>
        <w:jc w:val="both"/>
      </w:pPr>
    </w:p>
    <w:p w:rsidR="00313263" w:rsidRDefault="00313263" w:rsidP="005D0EDA">
      <w:pPr>
        <w:spacing w:after="0"/>
        <w:ind w:firstLine="709"/>
        <w:jc w:val="both"/>
      </w:pPr>
    </w:p>
    <w:p w:rsidR="00313263" w:rsidRDefault="00313263" w:rsidP="005D0EDA">
      <w:pPr>
        <w:spacing w:after="0"/>
        <w:ind w:firstLine="709"/>
        <w:jc w:val="both"/>
      </w:pPr>
    </w:p>
    <w:p w:rsidR="00313263" w:rsidRDefault="00313263" w:rsidP="005D0EDA">
      <w:pPr>
        <w:spacing w:after="0"/>
        <w:ind w:firstLine="709"/>
        <w:jc w:val="both"/>
      </w:pPr>
    </w:p>
    <w:p w:rsidR="00313263" w:rsidRDefault="00313263" w:rsidP="005D0EDA">
      <w:pPr>
        <w:spacing w:after="0"/>
        <w:ind w:firstLine="709"/>
        <w:jc w:val="both"/>
      </w:pPr>
    </w:p>
    <w:p w:rsidR="00313263" w:rsidRDefault="00313263" w:rsidP="005D0EDA">
      <w:pPr>
        <w:spacing w:after="0"/>
        <w:ind w:firstLine="709"/>
        <w:jc w:val="both"/>
      </w:pPr>
    </w:p>
    <w:p w:rsidR="00313263" w:rsidRDefault="00313263" w:rsidP="005D0EDA">
      <w:pPr>
        <w:spacing w:after="0"/>
        <w:ind w:firstLine="709"/>
        <w:jc w:val="both"/>
      </w:pPr>
    </w:p>
    <w:p w:rsidR="00313263" w:rsidRDefault="00313263" w:rsidP="005D0EDA">
      <w:pPr>
        <w:spacing w:after="0"/>
        <w:ind w:firstLine="709"/>
        <w:jc w:val="both"/>
      </w:pPr>
    </w:p>
    <w:p w:rsidR="00313263" w:rsidRDefault="00313263" w:rsidP="005D0EDA">
      <w:pPr>
        <w:spacing w:after="0"/>
        <w:ind w:firstLine="709"/>
        <w:jc w:val="both"/>
      </w:pPr>
    </w:p>
    <w:p w:rsidR="00313263" w:rsidRDefault="00313263" w:rsidP="005D0EDA">
      <w:pPr>
        <w:spacing w:after="0"/>
        <w:ind w:firstLine="709"/>
        <w:jc w:val="both"/>
      </w:pPr>
    </w:p>
    <w:p w:rsidR="00313263" w:rsidRDefault="00313263" w:rsidP="005D0EDA">
      <w:pPr>
        <w:spacing w:after="0"/>
        <w:ind w:firstLine="709"/>
        <w:jc w:val="both"/>
      </w:pPr>
    </w:p>
    <w:p w:rsidR="00313263" w:rsidRDefault="00313263" w:rsidP="005D0EDA">
      <w:pPr>
        <w:spacing w:after="0"/>
        <w:ind w:firstLine="709"/>
        <w:jc w:val="both"/>
      </w:pPr>
    </w:p>
    <w:p w:rsidR="00313263" w:rsidRDefault="00313263" w:rsidP="005D0EDA">
      <w:pPr>
        <w:spacing w:after="0"/>
        <w:ind w:firstLine="709"/>
        <w:jc w:val="both"/>
      </w:pPr>
    </w:p>
    <w:p w:rsidR="00313263" w:rsidRDefault="00313263" w:rsidP="005D0EDA">
      <w:pPr>
        <w:spacing w:after="0"/>
        <w:ind w:firstLine="709"/>
        <w:jc w:val="both"/>
      </w:pPr>
    </w:p>
    <w:p w:rsidR="00313263" w:rsidRDefault="00313263" w:rsidP="00313263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313263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proofErr w:type="gramStart"/>
      <w:r w:rsidRPr="00313263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</w:p>
    <w:p w:rsidR="00313263" w:rsidRDefault="00313263" w:rsidP="00313263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263" w:rsidRDefault="00313263" w:rsidP="00313263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Шаблон титульного листа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экзаменационной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работы</w:t>
      </w:r>
    </w:p>
    <w:p w:rsidR="00313263" w:rsidRDefault="00313263" w:rsidP="00313263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13263" w:rsidRDefault="00313263" w:rsidP="00313263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3263">
        <w:rPr>
          <w:rFonts w:ascii="Times New Roman" w:hAnsi="Times New Roman" w:cs="Times New Roman"/>
          <w:b/>
          <w:sz w:val="28"/>
          <w:szCs w:val="28"/>
        </w:rPr>
        <w:t>Вступительные испытания</w:t>
      </w:r>
    </w:p>
    <w:p w:rsidR="00313263" w:rsidRDefault="00313263" w:rsidP="00313263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«Рисунок с основами перспективы»</w:t>
      </w:r>
    </w:p>
    <w:p w:rsidR="00313263" w:rsidRDefault="00313263" w:rsidP="00313263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313263" w:rsidTr="003B1F18">
        <w:tc>
          <w:tcPr>
            <w:tcW w:w="9571" w:type="dxa"/>
          </w:tcPr>
          <w:p w:rsidR="00313263" w:rsidRDefault="00313263" w:rsidP="003B1F1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 _______________________________</w:t>
            </w:r>
          </w:p>
          <w:p w:rsidR="00313263" w:rsidRPr="00313263" w:rsidRDefault="00313263" w:rsidP="003B1F1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_______________________________</w:t>
            </w:r>
          </w:p>
          <w:p w:rsidR="00313263" w:rsidRPr="00313263" w:rsidRDefault="00313263" w:rsidP="003B1F1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_______________________________</w:t>
            </w:r>
          </w:p>
          <w:p w:rsidR="00313263" w:rsidRDefault="00313263" w:rsidP="003B1F1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 ч. _______ мин. (начало)                   </w:t>
            </w:r>
            <w:r w:rsidRPr="00313263">
              <w:rPr>
                <w:rFonts w:ascii="Times New Roman" w:hAnsi="Times New Roman" w:cs="Times New Roman"/>
                <w:sz w:val="28"/>
                <w:szCs w:val="28"/>
              </w:rPr>
              <w:t>_____ ч. _______ мин.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окончание</w:t>
            </w:r>
            <w:r w:rsidRPr="0031326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313263" w:rsidRDefault="00313263" w:rsidP="003B1F1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«____» ________ 20___г. ________ (подпись)</w:t>
            </w:r>
          </w:p>
          <w:p w:rsidR="00313263" w:rsidRDefault="00313263" w:rsidP="003B1F1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Член экзаменационной комиссии ______________________\ _____________</w:t>
            </w:r>
          </w:p>
          <w:p w:rsidR="00313263" w:rsidRDefault="00313263" w:rsidP="003B1F1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                                                                                            </w:t>
            </w:r>
            <w:r w:rsidR="003B1F1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       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(ФИО</w:t>
            </w:r>
            <w:r w:rsidR="003B1F1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)                                                       (подпись)</w:t>
            </w:r>
          </w:p>
          <w:p w:rsidR="003B1F18" w:rsidRDefault="003B1F18" w:rsidP="003B1F1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_____________________________________________________________</w:t>
            </w:r>
          </w:p>
          <w:p w:rsidR="003B1F18" w:rsidRDefault="003B1F18" w:rsidP="003B1F1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Замена листа для выполнения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экзаменационной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работы</w:t>
            </w:r>
          </w:p>
          <w:p w:rsidR="003B1F18" w:rsidRDefault="003B1F18" w:rsidP="003B1F1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 ч. ______ мин.</w:t>
            </w:r>
          </w:p>
          <w:p w:rsidR="003B1F18" w:rsidRDefault="003B1F18" w:rsidP="003B1F1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Член экзаменационной комиссии ______________________\ _____________</w:t>
            </w:r>
          </w:p>
          <w:p w:rsidR="003B1F18" w:rsidRDefault="003B1F18" w:rsidP="003B1F1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                                                                                                     (ФИО)                                                       (подпись)</w:t>
            </w:r>
          </w:p>
          <w:p w:rsidR="003B1F18" w:rsidRDefault="003B1F18" w:rsidP="003B1F1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Абитуриент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______________________\ _____________</w:t>
            </w:r>
          </w:p>
          <w:p w:rsidR="003B1F18" w:rsidRDefault="003B1F18" w:rsidP="003B1F1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                                                                                                     (ФИО)                                                       (подпись)</w:t>
            </w:r>
          </w:p>
          <w:p w:rsidR="003B1F18" w:rsidRDefault="003B1F18" w:rsidP="003B1F1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Шифр _________________________</w:t>
            </w:r>
          </w:p>
          <w:p w:rsidR="003B1F18" w:rsidRDefault="003B1F18" w:rsidP="003B1F1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по зачетной системе ______________________________________</w:t>
            </w:r>
          </w:p>
          <w:p w:rsidR="003B1F18" w:rsidRDefault="003B1F18" w:rsidP="003B1F1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                                                                                                                                 (прописью)</w:t>
            </w:r>
          </w:p>
          <w:p w:rsidR="003B1F18" w:rsidRDefault="003B1F18" w:rsidP="003B1F1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 секретарь приемной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комиссии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_____________\ __________</w:t>
            </w:r>
          </w:p>
          <w:p w:rsidR="003B1F18" w:rsidRDefault="003B1F18" w:rsidP="003B1F1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(ФИО)                             (подпись)</w:t>
            </w:r>
          </w:p>
          <w:p w:rsidR="003B1F18" w:rsidRPr="003B1F18" w:rsidRDefault="003B1F18" w:rsidP="003B1F1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3263" w:rsidRDefault="00313263" w:rsidP="003B1F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13263" w:rsidRDefault="00313263" w:rsidP="00313263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13263" w:rsidRDefault="00313263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3B1F18" w:rsidRDefault="003B1F18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3B1F18" w:rsidRDefault="003B1F18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3B1F18" w:rsidRDefault="003B1F18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3B1F18" w:rsidRPr="00313263" w:rsidRDefault="003B1F18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-167640</wp:posOffset>
            </wp:positionV>
            <wp:extent cx="5940425" cy="8404225"/>
            <wp:effectExtent l="0" t="0" r="3175" b="0"/>
            <wp:wrapTight wrapText="bothSides">
              <wp:wrapPolygon edited="0">
                <wp:start x="0" y="0"/>
                <wp:lineTo x="0" y="21543"/>
                <wp:lineTo x="21542" y="21543"/>
                <wp:lineTo x="2154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B1F18" w:rsidRPr="003132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DC0"/>
    <w:rsid w:val="00213620"/>
    <w:rsid w:val="00300C1E"/>
    <w:rsid w:val="00313263"/>
    <w:rsid w:val="003B1F18"/>
    <w:rsid w:val="004F388B"/>
    <w:rsid w:val="005704EA"/>
    <w:rsid w:val="005D0EDA"/>
    <w:rsid w:val="0073288E"/>
    <w:rsid w:val="00864105"/>
    <w:rsid w:val="008C3DC0"/>
    <w:rsid w:val="008C74B7"/>
    <w:rsid w:val="00A819C7"/>
    <w:rsid w:val="00C06BB2"/>
    <w:rsid w:val="00CE4080"/>
    <w:rsid w:val="00EA6F28"/>
    <w:rsid w:val="00FA2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1F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0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0ED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132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1F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0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0ED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132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1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34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75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hyperlink" Target="http://www.spk-55.ru/index.php/abiturientam/vctupitelnie/metodicheskie-rekomendatsii-abiturientam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1194</Words>
  <Characters>6811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</dc:creator>
  <cp:keywords/>
  <dc:description/>
  <cp:lastModifiedBy>OD</cp:lastModifiedBy>
  <cp:revision>11</cp:revision>
  <dcterms:created xsi:type="dcterms:W3CDTF">2018-06-07T03:34:00Z</dcterms:created>
  <dcterms:modified xsi:type="dcterms:W3CDTF">2018-06-07T05:33:00Z</dcterms:modified>
</cp:coreProperties>
</file>