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A" w:rsidRPr="005C16EF" w:rsidRDefault="007B7F96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bookmarkStart w:id="0" w:name="_GoBack"/>
      <w:bookmarkEnd w:id="0"/>
    </w:p>
    <w:p w:rsidR="0078302A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научно-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методической работы 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краевого государственного автономного 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профессионального образовательного учреждения </w:t>
      </w:r>
    </w:p>
    <w:p w:rsidR="00503BDE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«Дальнегорский индустриально-технологический колледж»</w:t>
      </w:r>
    </w:p>
    <w:p w:rsidR="0078302A" w:rsidRPr="005C16EF" w:rsidRDefault="008F2261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03BDE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</w:t>
      </w: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AA0FBE" w:rsidRPr="005C16EF" w:rsidRDefault="00AA0FB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етодическая работа в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 осуществлялась в соответствии с  нормативно-правовыми д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окументами и локальными актами, 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ерспективным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и ежемесячными  планами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 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  Задачи   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цикловых методических комиссий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определены в соответствии с единой методической темой  колледжа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«Методическое обеспечение учебно-воспитательного процесса в условиях модернизации профессионального образования».</w:t>
      </w:r>
    </w:p>
    <w:p w:rsidR="00AA0FB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 колледжа продолжили  реализацию новых ФГОС:  по созданию инновационных УМК по УД, ПМ;  разработали и откорректировали рабочие программы учебных дисциплин и профессиональных модулей по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профессиям и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продолжили работу по разработке   фондов оценочных средств –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промежуточной аттестации УД и МДК,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ПМ,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текущей аттестации.</w:t>
      </w:r>
    </w:p>
    <w:p w:rsidR="0078302A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ориентирована на реализацию стратегических направлений  колледжа, на решение задач, определенных в качестве приоритетных по  результатам  анализа работы предыдущего 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года:</w:t>
      </w:r>
    </w:p>
    <w:p w:rsidR="00864C1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- </w:t>
      </w:r>
      <w:r w:rsidR="00092C5E"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реализация единой методической темы колледжа «Методическое обеспечение учебно-воспитательного процесса в условиях модернизации профессионального образования»</w:t>
      </w: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учебно-методических комплексов по учебным дисциплинам и профессиональным модулям в соответствии с современными требованиями к уровню подготовки специалистов;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обновление КОС по учебным дисциплинам и профессиональным модулям;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материалов по организации самостоятельной работы студентов на основе требований ФГОС и ППКРС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ППССЗ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рекомендаций для студентов;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банка методических материалов локальной электронной библиотеки;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обучения, развития и воспитания студентов, формирование компетентного специалиста за счёт совершенствования организационных форм учебно-воспитательного процесса, методики обучения;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и развитие профессиональных компетенций педагогических работников через различные формы повышения квалификации и на основе внедрения в учебный процесс информационных и педагогических технологий, удовлетворение информационных, учебно-методических, образовательных потребностей педагогических работников колледжа;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выявление, обобщение и распространение положительного педагогического опыта творчески работающих педагогов через различные формы работы;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общих и профессиональных компетенций студентов и педагогических работников через УИРС (учебно-исследовательскую работу студентов), проектную деятельность в условиях внедрения ФГОС;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руководство исследовательской работой студентов (в том числе ПЭР)</w:t>
      </w:r>
    </w:p>
    <w:p w:rsidR="0078302A" w:rsidRPr="005C16EF" w:rsidRDefault="00631C3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оставленные перед коллективом задачи  решались через совершенствование системы повышения профессиональной компетентности педагогов.</w:t>
      </w:r>
    </w:p>
    <w:p w:rsidR="001757D7" w:rsidRPr="005C16EF" w:rsidRDefault="001757D7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методических условий повышения профессиональной  компетентности, успешности (результативности) педагогов, является система педагогических советов.</w:t>
      </w:r>
    </w:p>
    <w:p w:rsidR="00C16B92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ебном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C16B9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педсовет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A97" w:rsidRDefault="005B7A97" w:rsidP="00DC6AFF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студенческого самоуправления в формировании гражданской позиции колледжа.</w:t>
      </w:r>
    </w:p>
    <w:p w:rsidR="00262042" w:rsidRPr="005B7A97" w:rsidRDefault="00DC6AFF" w:rsidP="00DD053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A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механизмов социального партнерства для обеспечения качества профессионального образования в колледже</w:t>
      </w:r>
    </w:p>
    <w:p w:rsidR="001757D7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координацию методической деятельности осуществлял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овет.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 полностью,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обсуждались локальные акты,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самые различные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но доминирующим были –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 реализация  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ППКРС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ППССЗ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аттестации ИПР, о повышении квалификации ИПР; рассмотрение 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о конкурсах, Методических рекомендаций для преподават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студентов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методических недель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конкурса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профмастерства; участия в чемпионате Приморского края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WorldSkills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участии в конкурсах и олимпиадах различного уровня,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и проведени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всероссийских уроков «Самый большой урок в мире», «Единого урока безопасности в сети Интернет»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«Всероссийский урок памяти жертв Беслана»,</w:t>
      </w:r>
      <w:r w:rsidR="00FB2A2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«Урок толерантности», приуроченный к празднованию Международного дня толерантности, в рамках Всероссийского урока по основам безопасности жизнедеяте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льности с целью защиты студентов и персонала от чрезвычайных ситуаций была проведена учебная эвакуация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посвященные году экологии и повышению финансовой грамотности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02A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направлением деятельности  методической </w:t>
      </w:r>
      <w:r w:rsidR="00116B35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профессионального мастерства  педагогических работников колледжа</w:t>
      </w:r>
      <w:r w:rsidR="00367C7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заседаниях рассматривались следующие вопросы: о профессиональном стандарте педагога; о демонстрационном экзамене;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коучинг технологией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нормативной документацией и Приказами Минобрнауки России (например, новые требования к рабочим программам 2016/2017 учебного года).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A97" w:rsidRDefault="00F06F16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молодых и вновь прибывших педагогов организована работа школы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молодого специалиста.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  201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ебного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повышение квалификации ИПР осуществляли в различны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формах: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78302A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вебинарах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теме «Новые технологии в образовании: создание, поиск, внедрение» на базе Российской академии народного хозяйства и государственной службы при Президенте Российской Федерации (29.02.2016г.)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«Установочный вебинар по комплексному проекту апробации ЭФУ издательского центра «ВЕНТАНА-ГРАФ» 03.02.2016г. – Горелова Е.Ю., Парунина В.В. (Сертификат участника – 2 часа)</w:t>
      </w:r>
    </w:p>
    <w:p w:rsidR="005B7A97" w:rsidRDefault="005B7A97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Вебинар III </w:t>
      </w:r>
      <w:proofErr w:type="gramStart"/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Международная</w:t>
      </w:r>
      <w:proofErr w:type="gramEnd"/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-конференция «Эффективное дистанционное обучение на практике», организованный Международной школой практической педагогики (24-25 марта 2016г.)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>
        <w:rPr>
          <w:rFonts w:ascii="Roboto" w:eastAsia="Times New Roman" w:hAnsi="Roboto" w:cs="Times New Roman" w:hint="eastAsia"/>
          <w:sz w:val="26"/>
          <w:szCs w:val="26"/>
          <w:lang w:eastAsia="ru-RU"/>
        </w:rPr>
        <w:t>В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>ебинар п</w:t>
      </w: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о теме «Программа развития финансовой грамотности и предпринимательских навыков у учащихся в преемственности от детского сада к ВУЗу» на базе научно-образовательного института развития профессиональных компетенций и квалификаций финансового университета при Правительстве РФ  (18.01.2017г. Сертификат – 3 часа).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Вебинар для учителей русского языка и литературы «Апробация сетевой модели обновления деятельностного содержания образования по русскому языку и литературе в соответствии с ФГОС в основной школе». Организатор – Некоммерческое партнерство содействия научной и творческой интеллигенции в интеграции мировой культуры «Авторский Клуб» совместно с Институтом системных проектов Московского городского педагогического университета (МГПУ) и при поддержке Международной школы практической педагогики (02.03.2017 г. – Деремешко О.Д., Довгаль О.И.)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Вебинар по теме «Опыт проведения демонстрационного экзамена по программам подготовки квалифицированных рабочих и служащих». Организатор - 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http://b50399.vr.mirapolis.ru/mira/s/MCkztY (10.03.2017 г. – 12 человек – Сертификат участника)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Вебинар «Преподаватель как автор электронного учебного издания. Работаем вместе», организованный ООО «</w:t>
      </w:r>
      <w:proofErr w:type="spellStart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Директ</w:t>
      </w:r>
      <w:proofErr w:type="spellEnd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-Медиа» (www.biblioclub.ru – библиотека онлайн» 31.03.2017 Деремешко О.Д. – Сертификат)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proofErr w:type="gramStart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Вебинары по вопросам подготовки к проведению ЕГЭ-2017, организованные Центром анализа контрольно-измерительных педагогических материалов и мониторинга результатов единого государственного экзамена Федерации развития образования (http:</w:t>
      </w:r>
      <w:proofErr w:type="gramEnd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//Росметодкабинет</w:t>
      </w:r>
      <w:proofErr w:type="gramStart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.Р</w:t>
      </w:r>
      <w:proofErr w:type="gramEnd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Ф) (12 человек)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3 апреля 2017г. вебинар на тему: «Пути совершенствования работы в общеобразовательном учреждении по организации подготовки учащихся к процедуре сдачи ЕГЭ и ОГЭ»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5 апреля 2017г. вебинар на тему: «Особенности работы учителя общеобразовательного учреждения в оказании помощи учащемуся для определения предмета по выбору»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7 апреля 2017г. вебинар на тему: «Некоторые психологические аспекты в подготовке учащихся к процедуре сдачи ЕГЭ и ОГЭ»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 xml:space="preserve">10 апреля 2017г. вебинар на тему: «Правовые аспекты персональной </w:t>
      </w: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lastRenderedPageBreak/>
        <w:t>ответственности руководителя пункта проведения ЕГЭ»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12 апреля 2017г. вебинар на тему: «Правовые аспекты персональной ответственности организаторов в аудитории пункта проведения ЕГЭ»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14 апреля 2017г. вебинар на тему: «Пути совершенствования в организации работы пункта проведения ЕГЭ»</w:t>
      </w:r>
    </w:p>
    <w:p w:rsid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17 апреля 2017г. вебинар на тему: «Правовые аспекты персональной ответственности организаторов вне аудитории пункта проведения ЕГЭ»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>.</w:t>
      </w:r>
    </w:p>
    <w:p w:rsidR="005B7A97" w:rsidRP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 xml:space="preserve">В период с 02 апреля по 08 мая 2017 года приняли участие во Всероссийский </w:t>
      </w:r>
      <w:proofErr w:type="gramStart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мониторинге</w:t>
      </w:r>
      <w:proofErr w:type="gramEnd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 xml:space="preserve"> безопасности образовательной среды. Мониторинг организован был на площадке Экспертного совета и проходил на сайте www.Единыйурок</w:t>
      </w:r>
      <w:proofErr w:type="gramStart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.р</w:t>
      </w:r>
      <w:proofErr w:type="gramEnd"/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ф (в разделе «Экспертный совет») В анкетировании приняло участие 10 педагогов. 5 получили дипломы.</w:t>
      </w:r>
    </w:p>
    <w:p w:rsidR="005B7A97" w:rsidRDefault="005B7A97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5B7A97">
        <w:rPr>
          <w:rFonts w:ascii="Roboto" w:eastAsia="Times New Roman" w:hAnsi="Roboto" w:cs="Times New Roman"/>
          <w:sz w:val="26"/>
          <w:szCs w:val="26"/>
          <w:lang w:eastAsia="ru-RU"/>
        </w:rPr>
        <w:t>В период с 18 по 25 апреля 2017 года приняли участие в апробации инструментария для проведения анализа сформированности профессиональных компетенций руководителей профессиональных образовательных организаций в сфере проектно-закупочной деятельности, организованное Министерством образования и науки Российской Федерации. 10 участников прошли тестирование на сайте http://test.eduservices.ru/.</w:t>
      </w:r>
    </w:p>
    <w:p w:rsidR="00DD4F48" w:rsidRDefault="00DD4F48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sz w:val="26"/>
          <w:szCs w:val="26"/>
          <w:lang w:eastAsia="ru-RU"/>
        </w:rPr>
        <w:t>Обобщение педагогического опыта:</w:t>
      </w:r>
    </w:p>
    <w:p w:rsidR="00DD4F48" w:rsidRDefault="00DD4F48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Самуйленко А.В. -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Сайт обобщения https://ped-znanie.ru/obobwenie_opyta/exparticle.php Центр развития педагогических инициатив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: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Комплект контрольно-оценочных средств по профессиональному модулю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 (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Свидетельство № ОР-550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19.02.2017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>)</w:t>
      </w:r>
    </w:p>
    <w:p w:rsidR="00DD4F48" w:rsidRDefault="00DD4F48" w:rsidP="00DC6AFF">
      <w:pPr>
        <w:widowControl w:val="0"/>
        <w:spacing w:after="0"/>
        <w:ind w:right="40" w:firstLine="700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Горелова Е.Ю. -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Сайт обобщения https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:sites.googl.com/site/klybnayka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Педагогический клуб «Наука и творчество»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: 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Методическое обеспечение уроков английского языка профессиональной направленности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 xml:space="preserve"> (</w:t>
      </w:r>
      <w:r w:rsidRPr="00DD4F48">
        <w:rPr>
          <w:rFonts w:ascii="Roboto" w:eastAsia="Times New Roman" w:hAnsi="Roboto" w:cs="Times New Roman"/>
          <w:sz w:val="26"/>
          <w:szCs w:val="26"/>
          <w:lang w:eastAsia="ru-RU"/>
        </w:rPr>
        <w:t>Свидетельство № С0252-0011</w:t>
      </w:r>
      <w:r>
        <w:rPr>
          <w:rFonts w:ascii="Roboto" w:eastAsia="Times New Roman" w:hAnsi="Roboto" w:cs="Times New Roman"/>
          <w:sz w:val="26"/>
          <w:szCs w:val="26"/>
          <w:lang w:eastAsia="ru-RU"/>
        </w:rPr>
        <w:t>)</w:t>
      </w:r>
    </w:p>
    <w:p w:rsidR="00403EA1" w:rsidRDefault="0078302A" w:rsidP="00DC6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направлений  деятельности педагогов является 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исследовательская работа со студентами. 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>2</w:t>
      </w:r>
      <w:r w:rsidR="00403EA1">
        <w:rPr>
          <w:rFonts w:ascii="Times New Roman" w:hAnsi="Times New Roman" w:cs="Times New Roman"/>
          <w:b/>
          <w:sz w:val="26"/>
          <w:szCs w:val="26"/>
        </w:rPr>
        <w:t>9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EA1">
        <w:rPr>
          <w:rFonts w:ascii="Times New Roman" w:hAnsi="Times New Roman" w:cs="Times New Roman"/>
          <w:b/>
          <w:sz w:val="26"/>
          <w:szCs w:val="26"/>
        </w:rPr>
        <w:t>марта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03EA1">
        <w:rPr>
          <w:rFonts w:ascii="Times New Roman" w:hAnsi="Times New Roman" w:cs="Times New Roman"/>
          <w:b/>
          <w:sz w:val="26"/>
          <w:szCs w:val="26"/>
        </w:rPr>
        <w:t>7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37CC4" w:rsidRPr="005C16EF">
        <w:rPr>
          <w:rFonts w:ascii="Times New Roman" w:hAnsi="Times New Roman" w:cs="Times New Roman"/>
          <w:sz w:val="26"/>
          <w:szCs w:val="26"/>
        </w:rPr>
        <w:t>сос</w:t>
      </w:r>
      <w:r w:rsidR="00403EA1">
        <w:rPr>
          <w:rFonts w:ascii="Times New Roman" w:hAnsi="Times New Roman" w:cs="Times New Roman"/>
          <w:sz w:val="26"/>
          <w:szCs w:val="26"/>
        </w:rPr>
        <w:t>тояло</w:t>
      </w:r>
      <w:r w:rsidR="00937CC4" w:rsidRPr="005C16EF">
        <w:rPr>
          <w:rFonts w:ascii="Times New Roman" w:hAnsi="Times New Roman" w:cs="Times New Roman"/>
          <w:sz w:val="26"/>
          <w:szCs w:val="26"/>
        </w:rPr>
        <w:t>с</w:t>
      </w:r>
      <w:r w:rsidR="00403EA1">
        <w:rPr>
          <w:rFonts w:ascii="Times New Roman" w:hAnsi="Times New Roman" w:cs="Times New Roman"/>
          <w:sz w:val="26"/>
          <w:szCs w:val="26"/>
        </w:rPr>
        <w:t xml:space="preserve">ь заседание круглого стола на тему </w:t>
      </w:r>
      <w:r w:rsidR="00937CC4" w:rsidRPr="005C16EF">
        <w:rPr>
          <w:rFonts w:ascii="Times New Roman" w:hAnsi="Times New Roman" w:cs="Times New Roman"/>
          <w:sz w:val="26"/>
          <w:szCs w:val="26"/>
        </w:rPr>
        <w:t xml:space="preserve"> </w:t>
      </w:r>
      <w:r w:rsidR="00403EA1" w:rsidRPr="00403EA1">
        <w:rPr>
          <w:rFonts w:ascii="Times New Roman" w:hAnsi="Times New Roman" w:cs="Times New Roman"/>
          <w:sz w:val="26"/>
          <w:szCs w:val="26"/>
        </w:rPr>
        <w:t xml:space="preserve">«Проблемы экологии г. Дальнегорска» и </w:t>
      </w:r>
      <w:r w:rsidR="00403EA1">
        <w:rPr>
          <w:rFonts w:ascii="Times New Roman" w:hAnsi="Times New Roman" w:cs="Times New Roman"/>
          <w:sz w:val="26"/>
          <w:szCs w:val="26"/>
        </w:rPr>
        <w:t>был представлен</w:t>
      </w:r>
      <w:r w:rsidR="00403EA1" w:rsidRPr="00403EA1">
        <w:rPr>
          <w:rFonts w:ascii="Times New Roman" w:hAnsi="Times New Roman" w:cs="Times New Roman"/>
          <w:sz w:val="26"/>
          <w:szCs w:val="26"/>
        </w:rPr>
        <w:t xml:space="preserve"> социальный проект  «Звездочка» как экосистема городского ландшафта</w:t>
      </w:r>
      <w:r w:rsidR="00403EA1">
        <w:rPr>
          <w:rFonts w:ascii="Times New Roman" w:hAnsi="Times New Roman" w:cs="Times New Roman"/>
          <w:sz w:val="26"/>
          <w:szCs w:val="26"/>
        </w:rPr>
        <w:t>»</w:t>
      </w:r>
      <w:r w:rsidR="00403EA1" w:rsidRPr="00403EA1">
        <w:rPr>
          <w:rFonts w:ascii="Times New Roman" w:hAnsi="Times New Roman" w:cs="Times New Roman"/>
          <w:sz w:val="26"/>
          <w:szCs w:val="26"/>
        </w:rPr>
        <w:t>.</w:t>
      </w:r>
      <w:r w:rsidR="00403EA1">
        <w:rPr>
          <w:rFonts w:ascii="Times New Roman" w:hAnsi="Times New Roman" w:cs="Times New Roman"/>
          <w:sz w:val="26"/>
          <w:szCs w:val="26"/>
        </w:rPr>
        <w:t xml:space="preserve"> Было рекомендовано п</w:t>
      </w:r>
      <w:r w:rsidR="00403EA1" w:rsidRPr="00403EA1">
        <w:rPr>
          <w:rFonts w:ascii="Times New Roman" w:hAnsi="Times New Roman" w:cs="Times New Roman"/>
          <w:sz w:val="26"/>
          <w:szCs w:val="26"/>
        </w:rPr>
        <w:t>ринять участие в партийном проекте по благоустройству придомовых те</w:t>
      </w:r>
      <w:r w:rsidR="00403EA1">
        <w:rPr>
          <w:rFonts w:ascii="Times New Roman" w:hAnsi="Times New Roman" w:cs="Times New Roman"/>
          <w:sz w:val="26"/>
          <w:szCs w:val="26"/>
        </w:rPr>
        <w:t xml:space="preserve">рриторий. Руководитель проекта </w:t>
      </w:r>
      <w:r w:rsidR="00403EA1" w:rsidRPr="00403EA1">
        <w:rPr>
          <w:rFonts w:ascii="Times New Roman" w:hAnsi="Times New Roman" w:cs="Times New Roman"/>
          <w:sz w:val="26"/>
          <w:szCs w:val="26"/>
        </w:rPr>
        <w:t xml:space="preserve">Мартынова Наталья Николаевна вместе со своими студентами </w:t>
      </w:r>
      <w:r w:rsidR="00403EA1">
        <w:rPr>
          <w:rFonts w:ascii="Times New Roman" w:hAnsi="Times New Roman" w:cs="Times New Roman"/>
          <w:sz w:val="26"/>
          <w:szCs w:val="26"/>
        </w:rPr>
        <w:t>стали участниками  и победили в городском конкурсе по благоустройству</w:t>
      </w:r>
      <w:r w:rsidR="00403EA1" w:rsidRPr="00403EA1">
        <w:rPr>
          <w:rFonts w:ascii="Times New Roman" w:hAnsi="Times New Roman" w:cs="Times New Roman"/>
          <w:sz w:val="26"/>
          <w:szCs w:val="26"/>
        </w:rPr>
        <w:t>.</w:t>
      </w:r>
    </w:p>
    <w:p w:rsidR="00C0407E" w:rsidRDefault="00C0407E" w:rsidP="00DC6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A3D">
        <w:rPr>
          <w:rFonts w:ascii="Times New Roman" w:hAnsi="Times New Roman" w:cs="Times New Roman"/>
          <w:b/>
          <w:sz w:val="26"/>
          <w:szCs w:val="26"/>
        </w:rPr>
        <w:t>8 февраля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7E">
        <w:rPr>
          <w:rFonts w:ascii="Times New Roman" w:hAnsi="Times New Roman" w:cs="Times New Roman"/>
          <w:sz w:val="26"/>
          <w:szCs w:val="26"/>
        </w:rPr>
        <w:t>впервые в колледже отмечали День Науки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0407E">
        <w:rPr>
          <w:rFonts w:ascii="Times New Roman" w:hAnsi="Times New Roman" w:cs="Times New Roman"/>
          <w:sz w:val="26"/>
          <w:szCs w:val="26"/>
        </w:rPr>
        <w:t>Преподаватели колледжа совместно со студентами приготовили разнообразные по форме и содержанию мероприятия.</w:t>
      </w:r>
    </w:p>
    <w:p w:rsidR="00C0407E" w:rsidRDefault="00C0407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НП «Совет директоров </w:t>
      </w:r>
      <w:proofErr w:type="spellStart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края» на 2016-2017 учебный год 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16 по 26 января 2017 года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краевой поэтический конкурс для старшеклассников и студентов краевых образовательных учреждений среднего профессионального образования Приморского края «Стихи – моя стихия».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было предоставлено 26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работ. 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материалам Конкурса составлен электронный сборник стихотв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орений. Большую работу по к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провел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Лакийчук</w:t>
      </w:r>
      <w:r w:rsidR="008D0DCF" w:rsidRPr="008D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DCF"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C17"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03 по 17 мая 2017 года</w:t>
      </w:r>
      <w:r w:rsidR="00F22C17" w:rsidRP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состоялась</w:t>
      </w:r>
      <w:proofErr w:type="gramEnd"/>
      <w:r w:rsidR="00F22C17" w:rsidRP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краевая Олимпиада по праву для старшеклассников и студентов краевых образовательных учреждений среднего профессионального образования Приморского края</w:t>
      </w:r>
      <w:r w:rsid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92 участника. Техническим координатором проекта была Мартынова Н.Н.</w:t>
      </w:r>
    </w:p>
    <w:p w:rsidR="006F617E" w:rsidRPr="005C16EF" w:rsidRDefault="006F617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DC6AFF" w:rsidRPr="00DC6AFF" w:rsidRDefault="006F617E" w:rsidP="00DC6A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внутриколледжных конкурсах. Результаты показаны в таблице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proofErr w:type="gramEnd"/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аши достижения в 201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6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 и таблице 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6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p w:rsidR="00DC6AFF" w:rsidRPr="00DC6AFF" w:rsidRDefault="006F617E" w:rsidP="00DC6AFF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8334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6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8334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68"/>
        <w:gridCol w:w="1134"/>
        <w:gridCol w:w="1134"/>
        <w:gridCol w:w="1276"/>
        <w:gridCol w:w="1276"/>
        <w:gridCol w:w="992"/>
        <w:gridCol w:w="816"/>
      </w:tblGrid>
      <w:tr w:rsidR="006F617E" w:rsidRPr="006F617E" w:rsidTr="00277E6E">
        <w:tc>
          <w:tcPr>
            <w:tcW w:w="675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1134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134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992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816" w:type="dxa"/>
          </w:tcPr>
          <w:p w:rsidR="006F617E" w:rsidRPr="006F617E" w:rsidRDefault="006F617E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F617E" w:rsidRPr="006F617E" w:rsidTr="00277E6E">
        <w:tc>
          <w:tcPr>
            <w:tcW w:w="675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</w:tcPr>
          <w:p w:rsidR="006F617E" w:rsidRPr="006F617E" w:rsidRDefault="006F617E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Международные конкурсы и олимпиады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F51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6F617E" w:rsidRPr="006F617E" w:rsidRDefault="00837780" w:rsidP="00F51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Всероссийские конкурсы и олимпиады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6F617E" w:rsidRPr="006F617E" w:rsidRDefault="006F617E" w:rsidP="00837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="008377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Всероссийские дистанционные олимпиады (Рейтинг по Приморскому краю)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F617E" w:rsidRPr="006F617E" w:rsidRDefault="006F617E" w:rsidP="00837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Краевые конкурсы и олимпиады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8377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WorldSkills </w:t>
            </w:r>
          </w:p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1134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6F617E" w:rsidRPr="006F617E" w:rsidTr="00277E6E">
        <w:tc>
          <w:tcPr>
            <w:tcW w:w="675" w:type="dxa"/>
            <w:vAlign w:val="center"/>
          </w:tcPr>
          <w:p w:rsidR="006F617E" w:rsidRPr="006F617E" w:rsidRDefault="006F617E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Внутриколледжные конкурсы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6F617E"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6F617E" w:rsidRPr="006F617E" w:rsidRDefault="00837780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88</w:t>
            </w:r>
          </w:p>
        </w:tc>
      </w:tr>
      <w:tr w:rsidR="006F617E" w:rsidRPr="006F617E" w:rsidTr="00277E6E">
        <w:tc>
          <w:tcPr>
            <w:tcW w:w="675" w:type="dxa"/>
          </w:tcPr>
          <w:p w:rsidR="006F617E" w:rsidRPr="006F617E" w:rsidRDefault="006F617E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617E" w:rsidRPr="006F617E" w:rsidRDefault="006F617E" w:rsidP="006F617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F617E" w:rsidRPr="006F617E" w:rsidRDefault="00645423" w:rsidP="00F51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617E" w:rsidRPr="006F617E" w:rsidRDefault="00645423" w:rsidP="00F51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6F617E" w:rsidRPr="006F617E" w:rsidRDefault="00645423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6F617E" w:rsidRPr="006F617E" w:rsidRDefault="00645423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6F617E" w:rsidRPr="006F617E" w:rsidRDefault="00645423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vAlign w:val="center"/>
          </w:tcPr>
          <w:p w:rsidR="006F617E" w:rsidRPr="006F617E" w:rsidRDefault="00645423" w:rsidP="00F512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240</w:t>
            </w:r>
          </w:p>
        </w:tc>
      </w:tr>
    </w:tbl>
    <w:p w:rsidR="00C9654E" w:rsidRPr="005C16EF" w:rsidRDefault="00833442" w:rsidP="00C9654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Пельгасов Михаил</w:t>
      </w:r>
      <w:r w:rsidR="00B154CD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студент группы 303 занял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54CD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конкурсе </w:t>
      </w:r>
      <w:r w:rsidR="00B154CD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WorldSkills</w:t>
      </w:r>
      <w:r w:rsidR="00B154CD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24DF7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в </w:t>
      </w:r>
      <w:r w:rsidR="00B154CD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г. Владивосток</w:t>
      </w:r>
      <w:r w:rsidR="00024DF7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 по компетенции «Электромонтажные работы</w:t>
      </w:r>
      <w:r w:rsidR="00C9654E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»</w:t>
      </w:r>
      <w:r w:rsidR="00024DF7"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6F617E" w:rsidRPr="005C16EF" w:rsidRDefault="006F617E" w:rsidP="00C965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8334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8334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6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8334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3"/>
        <w:gridCol w:w="3474"/>
        <w:gridCol w:w="1276"/>
        <w:gridCol w:w="1418"/>
        <w:gridCol w:w="1559"/>
        <w:gridCol w:w="1276"/>
      </w:tblGrid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1276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418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59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за подготовку победителей</w:t>
            </w:r>
          </w:p>
        </w:tc>
        <w:tc>
          <w:tcPr>
            <w:tcW w:w="1276" w:type="dxa"/>
          </w:tcPr>
          <w:p w:rsidR="00AD6D97" w:rsidRPr="006F617E" w:rsidRDefault="00AD6D97" w:rsidP="006F61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D6D97" w:rsidRPr="006F617E" w:rsidRDefault="00AD6D97" w:rsidP="006F61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Международные конкурсы и олимпиады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D6D97" w:rsidRPr="006F617E" w:rsidRDefault="00AD6D97" w:rsidP="00AD6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Всероссийские конкурсы и олимпиады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Краевые конкурсы и олимпиады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WorldSkills </w:t>
            </w:r>
          </w:p>
          <w:p w:rsidR="00AD6D97" w:rsidRPr="006F617E" w:rsidRDefault="00AD6D97" w:rsidP="006F61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AD6D97" w:rsidRPr="006F617E" w:rsidTr="00AD6D97">
        <w:tc>
          <w:tcPr>
            <w:tcW w:w="603" w:type="dxa"/>
          </w:tcPr>
          <w:p w:rsidR="00AD6D97" w:rsidRPr="006F617E" w:rsidRDefault="00AD6D97" w:rsidP="006F6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AD6D97" w:rsidRPr="006F617E" w:rsidRDefault="00AD6D97" w:rsidP="006F617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 w:rsidRPr="006F617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AD6D97" w:rsidRPr="006F617E" w:rsidRDefault="00AD6D97" w:rsidP="006F6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30</w:t>
            </w:r>
          </w:p>
        </w:tc>
      </w:tr>
    </w:tbl>
    <w:p w:rsidR="006F617E" w:rsidRPr="006F617E" w:rsidRDefault="006F617E" w:rsidP="006F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D1F" w:rsidRDefault="001D6D1F" w:rsidP="00C9654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Семенова Анастасия, студентка группы 202, приняла участие в </w:t>
      </w:r>
      <w:r w:rsidRPr="001D6D1F">
        <w:rPr>
          <w:rFonts w:ascii="Times New Roman" w:eastAsia="Calibri" w:hAnsi="Times New Roman" w:cs="Times New Roman"/>
          <w:sz w:val="26"/>
          <w:szCs w:val="26"/>
        </w:rPr>
        <w:t xml:space="preserve">III </w:t>
      </w:r>
      <w:proofErr w:type="spellStart"/>
      <w:r w:rsidRPr="001D6D1F">
        <w:rPr>
          <w:rFonts w:ascii="Times New Roman" w:eastAsia="Calibri" w:hAnsi="Times New Roman" w:cs="Times New Roman"/>
          <w:sz w:val="26"/>
          <w:szCs w:val="26"/>
        </w:rPr>
        <w:t>квест</w:t>
      </w:r>
      <w:r w:rsidR="006F7A3D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Pr="001D6D1F">
        <w:rPr>
          <w:rFonts w:ascii="Times New Roman" w:eastAsia="Calibri" w:hAnsi="Times New Roman" w:cs="Times New Roman"/>
          <w:sz w:val="26"/>
          <w:szCs w:val="26"/>
        </w:rPr>
        <w:t xml:space="preserve"> по цифровой грамотности «Сетевичок» в рамках Единого урока по безопасности в сети Интернет-2016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получила </w:t>
      </w:r>
      <w:r w:rsidRPr="001D6D1F">
        <w:rPr>
          <w:rFonts w:ascii="Times New Roman" w:eastAsia="Calibri" w:hAnsi="Times New Roman" w:cs="Times New Roman"/>
          <w:sz w:val="26"/>
          <w:szCs w:val="26"/>
        </w:rPr>
        <w:t>Паспорт цифрового гражданина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617E" w:rsidRPr="005C16EF" w:rsidRDefault="006F617E" w:rsidP="001D6D1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33442">
        <w:rPr>
          <w:rFonts w:ascii="Times New Roman" w:eastAsia="Calibri" w:hAnsi="Times New Roman" w:cs="Times New Roman"/>
          <w:sz w:val="26"/>
          <w:szCs w:val="26"/>
        </w:rPr>
        <w:t>прошедшем учебном году</w:t>
      </w:r>
      <w:r w:rsidR="001D6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>в колледже были проведены элективные (совместные) курсы по профориентации с МОБУ «СОШ № 17 «Родник» по профессиям «Электромонтер по РОЭ» и «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». Теоретическую часть обучения проводили в школе, а практическую на производственной базе «ДИТК».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Наши мастера обучали по двум профессиям: электромонтер по ремонту и обслуживанию электрооборудования и 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По завершению курсов школьникам были вручены Сертификаты.</w:t>
      </w:r>
    </w:p>
    <w:p w:rsidR="00125AF2" w:rsidRPr="005C16EF" w:rsidRDefault="00125AF2" w:rsidP="00125A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</w:t>
      </w:r>
      <w:proofErr w:type="gram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 регулярно освещается на страницах сайта колледжа и в СМИ.</w:t>
      </w:r>
    </w:p>
    <w:p w:rsidR="00AA0FBE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и студентами в течение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 определенные успехи, которые позволили создать положительный имидж учебному заведению.</w:t>
      </w:r>
    </w:p>
    <w:p w:rsidR="0078302A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научно-методическая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  колледжа  в 201</w:t>
      </w:r>
      <w:r w:rsidR="001D6D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D6D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актуальной и соответствовала поставленным целям.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 учебном году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будет направлена на реализацию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8D38BE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задач: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8D38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содержания  образовательных услуг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>- с</w:t>
      </w:r>
      <w:r w:rsidR="008D38BE" w:rsidRPr="005C16EF">
        <w:rPr>
          <w:rFonts w:ascii="Times New Roman" w:eastAsia="Calibri" w:hAnsi="Times New Roman" w:cs="Times New Roman"/>
          <w:sz w:val="26"/>
          <w:szCs w:val="26"/>
        </w:rPr>
        <w:t>овершенствование работы по созданию учебно-методических комплексов специальностей, профессий в условиях внедрения ФГОС нового поколения</w:t>
      </w:r>
      <w:r w:rsidRPr="005C16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>- в</w:t>
      </w:r>
      <w:r w:rsidR="008D38BE" w:rsidRPr="005C16EF">
        <w:rPr>
          <w:rFonts w:ascii="Times New Roman" w:eastAsia="Calibri" w:hAnsi="Times New Roman" w:cs="Times New Roman"/>
          <w:sz w:val="26"/>
          <w:szCs w:val="26"/>
        </w:rPr>
        <w:t>недрение в учебный процесс технологий модульно-рейтингового  обучения</w:t>
      </w:r>
      <w:r w:rsidRPr="005C16E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>- р</w:t>
      </w:r>
      <w:r w:rsidR="008D38BE" w:rsidRPr="005C16EF">
        <w:rPr>
          <w:rFonts w:ascii="Times New Roman" w:eastAsia="Calibri" w:hAnsi="Times New Roman" w:cs="Times New Roman"/>
          <w:sz w:val="26"/>
          <w:szCs w:val="26"/>
        </w:rPr>
        <w:t xml:space="preserve">аспространение передового педагогического опыта. 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>- о</w:t>
      </w:r>
      <w:r w:rsidR="008D38BE" w:rsidRPr="005C16EF">
        <w:rPr>
          <w:rFonts w:ascii="Times New Roman" w:eastAsia="Calibri" w:hAnsi="Times New Roman" w:cs="Times New Roman"/>
          <w:sz w:val="26"/>
          <w:szCs w:val="26"/>
        </w:rPr>
        <w:t xml:space="preserve">рганизация и научно-методическое обеспечение </w:t>
      </w:r>
      <w:proofErr w:type="gramStart"/>
      <w:r w:rsidR="008D38BE" w:rsidRPr="005C16EF">
        <w:rPr>
          <w:rFonts w:ascii="Times New Roman" w:eastAsia="Calibri" w:hAnsi="Times New Roman" w:cs="Times New Roman"/>
          <w:sz w:val="26"/>
          <w:szCs w:val="26"/>
        </w:rPr>
        <w:t>исследовательской</w:t>
      </w:r>
      <w:proofErr w:type="gramEnd"/>
      <w:r w:rsidR="008D38BE" w:rsidRPr="005C16EF">
        <w:rPr>
          <w:rFonts w:ascii="Times New Roman" w:eastAsia="Calibri" w:hAnsi="Times New Roman" w:cs="Times New Roman"/>
          <w:sz w:val="26"/>
          <w:szCs w:val="26"/>
        </w:rPr>
        <w:t xml:space="preserve"> работы преподавателей и студентов</w:t>
      </w:r>
      <w:r w:rsidRPr="005C16EF">
        <w:rPr>
          <w:rFonts w:ascii="Times New Roman" w:eastAsia="Calibri" w:hAnsi="Times New Roman" w:cs="Times New Roman"/>
          <w:sz w:val="26"/>
          <w:szCs w:val="26"/>
        </w:rPr>
        <w:t>;</w:t>
      </w:r>
      <w:r w:rsidR="008D38BE" w:rsidRPr="005C16E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="008D38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овышение успеваемости и сохранение контингента </w:t>
      </w:r>
      <w:proofErr w:type="gramStart"/>
      <w:r w:rsidR="008D38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D38BE" w:rsidRPr="005C16EF" w:rsidRDefault="00D2185C" w:rsidP="00D2185C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</w:t>
      </w:r>
      <w:r w:rsidR="008D38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беспечение мероприятий по выпуску специалистов. </w:t>
      </w:r>
    </w:p>
    <w:p w:rsidR="008D38BE" w:rsidRPr="005C16EF" w:rsidRDefault="00570B59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Предложения</w:t>
      </w:r>
      <w:r w:rsidR="00D2185C" w:rsidRPr="005C16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D2185C" w:rsidRPr="005C16EF" w:rsidRDefault="00D2185C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1D6D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1D6D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на базе КГА ПОУ «ДИТК» провести краевые мероприятия:</w:t>
      </w:r>
    </w:p>
    <w:p w:rsidR="00D2185C" w:rsidRPr="005C16EF" w:rsidRDefault="00D2185C" w:rsidP="00D218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6D1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Краевую практическую конференцию по защите социальных проектов и приуроченную к году экологии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года).</w:t>
      </w:r>
    </w:p>
    <w:p w:rsidR="00570B59" w:rsidRDefault="00D2185C" w:rsidP="00570B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истанционн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учебной дисциплине «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-22</w:t>
      </w:r>
      <w:r w:rsidR="004868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4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года).</w:t>
      </w:r>
    </w:p>
    <w:p w:rsidR="00570B59" w:rsidRPr="00570B59" w:rsidRDefault="00570B59" w:rsidP="00570B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онлайн-олимпиад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для студентов по профессии «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Электромонтер по ремонту и обслуживанию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ПМ 01. Сборка, монтаж, регулировка и ремонт узлов и механизмов оборудования, агрегатов, машин, станков и другого обору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дования (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20-22 марта 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0B59" w:rsidRPr="005C16EF" w:rsidRDefault="00570B59" w:rsidP="00570B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работы педагогов КГА ПОУ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"ДИТК" с одаренными студентами» (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>26 апреля 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57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0FBE" w:rsidRPr="005C16EF" w:rsidRDefault="003D79BA" w:rsidP="0050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D1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FD1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FD14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E54579" w:rsidRPr="005C16EF" w:rsidRDefault="0078302A" w:rsidP="002545A9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Зам. директора по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УМиНР                                                     </w:t>
      </w: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Деремешко О.Д.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E54579" w:rsidRPr="005C16EF" w:rsidSect="00DC6AFF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D1F"/>
    <w:multiLevelType w:val="multilevel"/>
    <w:tmpl w:val="AFA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1C6"/>
    <w:multiLevelType w:val="multilevel"/>
    <w:tmpl w:val="2F40F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523AB"/>
    <w:multiLevelType w:val="multilevel"/>
    <w:tmpl w:val="195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998"/>
    <w:multiLevelType w:val="multilevel"/>
    <w:tmpl w:val="1D0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40B07"/>
    <w:multiLevelType w:val="hybridMultilevel"/>
    <w:tmpl w:val="F294AA2A"/>
    <w:lvl w:ilvl="0" w:tplc="AFC00C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2760"/>
    <w:multiLevelType w:val="multilevel"/>
    <w:tmpl w:val="8A16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E45C6"/>
    <w:multiLevelType w:val="hybridMultilevel"/>
    <w:tmpl w:val="D0862846"/>
    <w:lvl w:ilvl="0" w:tplc="58C0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0"/>
    <w:rsid w:val="00024DF7"/>
    <w:rsid w:val="00092C5E"/>
    <w:rsid w:val="000E6CDE"/>
    <w:rsid w:val="0011061D"/>
    <w:rsid w:val="00116B35"/>
    <w:rsid w:val="00125AF2"/>
    <w:rsid w:val="00161527"/>
    <w:rsid w:val="001757D7"/>
    <w:rsid w:val="00195610"/>
    <w:rsid w:val="001D481C"/>
    <w:rsid w:val="001D6D1F"/>
    <w:rsid w:val="001F4136"/>
    <w:rsid w:val="002215B7"/>
    <w:rsid w:val="002362C4"/>
    <w:rsid w:val="0023731B"/>
    <w:rsid w:val="002545A9"/>
    <w:rsid w:val="00262042"/>
    <w:rsid w:val="00322517"/>
    <w:rsid w:val="00332C51"/>
    <w:rsid w:val="00337DF3"/>
    <w:rsid w:val="00360AFB"/>
    <w:rsid w:val="00367C79"/>
    <w:rsid w:val="00377174"/>
    <w:rsid w:val="003869EE"/>
    <w:rsid w:val="003A5BA3"/>
    <w:rsid w:val="003A6677"/>
    <w:rsid w:val="003D6F3A"/>
    <w:rsid w:val="003D79BA"/>
    <w:rsid w:val="003F32C3"/>
    <w:rsid w:val="00403EA1"/>
    <w:rsid w:val="004271C3"/>
    <w:rsid w:val="004350B2"/>
    <w:rsid w:val="004637B0"/>
    <w:rsid w:val="00486836"/>
    <w:rsid w:val="004B74BA"/>
    <w:rsid w:val="004C587D"/>
    <w:rsid w:val="004F269C"/>
    <w:rsid w:val="004F3770"/>
    <w:rsid w:val="00503BDE"/>
    <w:rsid w:val="00555571"/>
    <w:rsid w:val="00570B59"/>
    <w:rsid w:val="005B473A"/>
    <w:rsid w:val="005B7A97"/>
    <w:rsid w:val="005C16EF"/>
    <w:rsid w:val="005C25DE"/>
    <w:rsid w:val="005D090A"/>
    <w:rsid w:val="00631C3E"/>
    <w:rsid w:val="00645423"/>
    <w:rsid w:val="006B00C7"/>
    <w:rsid w:val="006D6F8E"/>
    <w:rsid w:val="006F617E"/>
    <w:rsid w:val="006F7A3D"/>
    <w:rsid w:val="00735153"/>
    <w:rsid w:val="007625FF"/>
    <w:rsid w:val="007663AC"/>
    <w:rsid w:val="0078302A"/>
    <w:rsid w:val="007A433D"/>
    <w:rsid w:val="007B7F96"/>
    <w:rsid w:val="00805D77"/>
    <w:rsid w:val="00813C15"/>
    <w:rsid w:val="00827258"/>
    <w:rsid w:val="00833442"/>
    <w:rsid w:val="00837780"/>
    <w:rsid w:val="00846A12"/>
    <w:rsid w:val="00864C1E"/>
    <w:rsid w:val="008B517E"/>
    <w:rsid w:val="008D0DCF"/>
    <w:rsid w:val="008D38BE"/>
    <w:rsid w:val="008E1556"/>
    <w:rsid w:val="008E6BA7"/>
    <w:rsid w:val="008F2261"/>
    <w:rsid w:val="009019DB"/>
    <w:rsid w:val="00911293"/>
    <w:rsid w:val="00926ACD"/>
    <w:rsid w:val="00937CC4"/>
    <w:rsid w:val="00A01601"/>
    <w:rsid w:val="00A21E68"/>
    <w:rsid w:val="00A42E3A"/>
    <w:rsid w:val="00A45EA0"/>
    <w:rsid w:val="00A64FEC"/>
    <w:rsid w:val="00AA0FBE"/>
    <w:rsid w:val="00AD6D97"/>
    <w:rsid w:val="00B154CD"/>
    <w:rsid w:val="00BC491D"/>
    <w:rsid w:val="00BD2F40"/>
    <w:rsid w:val="00BD3851"/>
    <w:rsid w:val="00BF2429"/>
    <w:rsid w:val="00C0407E"/>
    <w:rsid w:val="00C16810"/>
    <w:rsid w:val="00C16B92"/>
    <w:rsid w:val="00C656AB"/>
    <w:rsid w:val="00C9654E"/>
    <w:rsid w:val="00CB48E4"/>
    <w:rsid w:val="00D2185C"/>
    <w:rsid w:val="00D230A0"/>
    <w:rsid w:val="00D266F1"/>
    <w:rsid w:val="00D5211F"/>
    <w:rsid w:val="00DC6AFF"/>
    <w:rsid w:val="00DD0537"/>
    <w:rsid w:val="00DD4F48"/>
    <w:rsid w:val="00E50046"/>
    <w:rsid w:val="00E54579"/>
    <w:rsid w:val="00F06F16"/>
    <w:rsid w:val="00F2072D"/>
    <w:rsid w:val="00F22C17"/>
    <w:rsid w:val="00F51295"/>
    <w:rsid w:val="00F529F7"/>
    <w:rsid w:val="00F628BF"/>
    <w:rsid w:val="00FA41CF"/>
    <w:rsid w:val="00FA59B3"/>
    <w:rsid w:val="00FB2A28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1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6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82</cp:revision>
  <cp:lastPrinted>2017-08-18T02:24:00Z</cp:lastPrinted>
  <dcterms:created xsi:type="dcterms:W3CDTF">2014-12-24T04:29:00Z</dcterms:created>
  <dcterms:modified xsi:type="dcterms:W3CDTF">2017-09-19T23:54:00Z</dcterms:modified>
</cp:coreProperties>
</file>