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A7" w:rsidRDefault="00CD2C9C" w:rsidP="007E224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-710565</wp:posOffset>
            </wp:positionV>
            <wp:extent cx="7486650" cy="10601325"/>
            <wp:effectExtent l="0" t="0" r="0" b="9525"/>
            <wp:wrapThrough wrapText="bothSides">
              <wp:wrapPolygon edited="0">
                <wp:start x="0" y="0"/>
                <wp:lineTo x="0" y="21581"/>
                <wp:lineTo x="21545" y="21581"/>
                <wp:lineTo x="21545" y="0"/>
                <wp:lineTo x="0" y="0"/>
              </wp:wrapPolygon>
            </wp:wrapThrough>
            <wp:docPr id="1" name="Рисунок 1" descr="C:\Users\Admin\Desktop\САЙТ\06 июня\Положение о приеме на ДО программам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06 июня\Положение о приеме на ДО программам\Скан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B3B" w:rsidRDefault="008A0B3B" w:rsidP="00CD2C9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0344" w:rsidRPr="007E224B" w:rsidRDefault="007E224B" w:rsidP="008A0B3B">
      <w:pPr>
        <w:spacing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224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224B" w:rsidRDefault="007E224B" w:rsidP="007E224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(далее – положение) разработано на основе следующих нормативно-правовых документов:</w:t>
      </w:r>
    </w:p>
    <w:p w:rsidR="007E224B" w:rsidRPr="00F00BE1" w:rsidRDefault="007E224B" w:rsidP="00F00BE1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E1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7E224B" w:rsidRPr="00F00BE1" w:rsidRDefault="007E224B" w:rsidP="00F00BE1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E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01.07.2013г.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7E224B" w:rsidRPr="00F00BE1" w:rsidRDefault="007E224B" w:rsidP="00F00BE1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E1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</w:t>
      </w:r>
      <w:r w:rsidR="00743182">
        <w:rPr>
          <w:rFonts w:ascii="Times New Roman" w:hAnsi="Times New Roman" w:cs="Times New Roman"/>
          <w:sz w:val="28"/>
          <w:szCs w:val="28"/>
        </w:rPr>
        <w:t xml:space="preserve"> </w:t>
      </w:r>
      <w:r w:rsidRPr="00F00BE1">
        <w:rPr>
          <w:rFonts w:ascii="Times New Roman" w:hAnsi="Times New Roman" w:cs="Times New Roman"/>
          <w:sz w:val="28"/>
          <w:szCs w:val="28"/>
        </w:rPr>
        <w:t>(утверждено Минобрнауки России 22.01.2015г. № ДЛ-1/05вн);</w:t>
      </w:r>
    </w:p>
    <w:p w:rsidR="007E224B" w:rsidRPr="00F00BE1" w:rsidRDefault="007E224B" w:rsidP="00F00BE1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E1">
        <w:rPr>
          <w:rFonts w:ascii="Times New Roman" w:hAnsi="Times New Roman" w:cs="Times New Roman"/>
          <w:sz w:val="28"/>
          <w:szCs w:val="28"/>
        </w:rPr>
        <w:t>Письмо Минобрнауки России от 22.04.2015г. № ВК-1032/06 «О направлении методических рекомендаций» (вместе с «Методическими рекомендациями-разъяснениями по разработке дополнительных профессиональных программ на основе профессиональных стандартов»);</w:t>
      </w:r>
    </w:p>
    <w:p w:rsidR="007E224B" w:rsidRPr="00F00BE1" w:rsidRDefault="007A64A2" w:rsidP="00F00BE1">
      <w:pPr>
        <w:pStyle w:val="a3"/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E1"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осуществления образовательной деятельности по дополнительным образовательным программам, утвержденное </w:t>
      </w:r>
      <w:r w:rsidR="00743182">
        <w:rPr>
          <w:rFonts w:ascii="Times New Roman" w:hAnsi="Times New Roman" w:cs="Times New Roman"/>
          <w:sz w:val="28"/>
          <w:szCs w:val="28"/>
        </w:rPr>
        <w:t xml:space="preserve">краевым государственным автономным профессиональным образовательным учреждением «Дальнегорский индустриально-технологический колледж» (далее - </w:t>
      </w:r>
      <w:r w:rsidRPr="00F00BE1">
        <w:rPr>
          <w:rFonts w:ascii="Times New Roman" w:hAnsi="Times New Roman" w:cs="Times New Roman"/>
          <w:sz w:val="28"/>
          <w:szCs w:val="28"/>
        </w:rPr>
        <w:t>КГА ПОУ «ДИТК»</w:t>
      </w:r>
      <w:r w:rsidR="00743182">
        <w:rPr>
          <w:rFonts w:ascii="Times New Roman" w:hAnsi="Times New Roman" w:cs="Times New Roman"/>
          <w:sz w:val="28"/>
          <w:szCs w:val="28"/>
        </w:rPr>
        <w:t>)</w:t>
      </w:r>
      <w:r w:rsidRPr="00F00BE1">
        <w:rPr>
          <w:rFonts w:ascii="Times New Roman" w:hAnsi="Times New Roman" w:cs="Times New Roman"/>
          <w:sz w:val="28"/>
          <w:szCs w:val="28"/>
        </w:rPr>
        <w:t>.</w:t>
      </w:r>
    </w:p>
    <w:p w:rsidR="007A64A2" w:rsidRDefault="007A64A2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Настоящее положение определяет правила приема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 в КГА ПОУ «ДИТК».</w:t>
      </w:r>
    </w:p>
    <w:p w:rsidR="007A64A2" w:rsidRDefault="007A64A2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Дополнительное образование в колледже осуществляется посредством реализации:</w:t>
      </w:r>
    </w:p>
    <w:p w:rsidR="007A64A2" w:rsidRPr="00F00BE1" w:rsidRDefault="007A64A2" w:rsidP="00F00BE1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E1">
        <w:rPr>
          <w:rFonts w:ascii="Times New Roman" w:hAnsi="Times New Roman" w:cs="Times New Roman"/>
          <w:sz w:val="28"/>
          <w:szCs w:val="28"/>
        </w:rPr>
        <w:t>дополнительных профессиональных и общеразвивающих программ, реализуемых центром профессионального обучения и дополнительного образования</w:t>
      </w:r>
      <w:r w:rsidR="00743182">
        <w:rPr>
          <w:rFonts w:ascii="Times New Roman" w:hAnsi="Times New Roman" w:cs="Times New Roman"/>
          <w:sz w:val="28"/>
          <w:szCs w:val="28"/>
        </w:rPr>
        <w:t xml:space="preserve"> (далее – ЦПО и ДО)</w:t>
      </w:r>
      <w:r w:rsidRPr="00F00BE1">
        <w:rPr>
          <w:rFonts w:ascii="Times New Roman" w:hAnsi="Times New Roman" w:cs="Times New Roman"/>
          <w:sz w:val="28"/>
          <w:szCs w:val="28"/>
        </w:rPr>
        <w:t xml:space="preserve"> КГА ПОУ «ДИТК»;</w:t>
      </w:r>
    </w:p>
    <w:p w:rsidR="007A64A2" w:rsidRPr="00F00BE1" w:rsidRDefault="007A64A2" w:rsidP="00F00BE1">
      <w:pPr>
        <w:pStyle w:val="a3"/>
        <w:numPr>
          <w:ilvl w:val="0"/>
          <w:numId w:val="4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BE1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и общеразвивающих программ, реализуемых ЦПО и </w:t>
      </w:r>
      <w:proofErr w:type="gramStart"/>
      <w:r w:rsidRPr="00F00B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00BE1">
        <w:rPr>
          <w:rFonts w:ascii="Times New Roman" w:hAnsi="Times New Roman" w:cs="Times New Roman"/>
          <w:sz w:val="28"/>
          <w:szCs w:val="28"/>
        </w:rPr>
        <w:t>.</w:t>
      </w:r>
    </w:p>
    <w:p w:rsidR="007A64A2" w:rsidRDefault="007A64A2" w:rsidP="007A64A2">
      <w:pPr>
        <w:pStyle w:val="a3"/>
        <w:tabs>
          <w:tab w:val="left" w:pos="1134"/>
        </w:tabs>
        <w:spacing w:after="12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A64A2" w:rsidRDefault="007A64A2" w:rsidP="008A0B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64A2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Организация приема на обучение по дополнительным общеразвивающим программам, реализуемым</w:t>
      </w:r>
      <w:r w:rsidR="00E919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ЦПО и ДО КГА ПОУ «ДИТК»</w:t>
      </w:r>
    </w:p>
    <w:p w:rsidR="007A64A2" w:rsidRDefault="007A64A2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слушателей</w:t>
      </w:r>
      <w:r w:rsidR="00F00BE1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общеразвивающим программам ведется на основании личного заявления слушателя о приеме, либо одного из родителей (законных представителей) несовершеннолетнего слушателя (в возрасте до 18 лет).</w:t>
      </w:r>
    </w:p>
    <w:p w:rsidR="00F00BE1" w:rsidRDefault="00F00BE1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Зачисление обучающихся осуществляется приказом</w:t>
      </w:r>
      <w:r w:rsidR="00803C5E">
        <w:rPr>
          <w:rFonts w:ascii="Times New Roman" w:hAnsi="Times New Roman" w:cs="Times New Roman"/>
          <w:sz w:val="28"/>
          <w:szCs w:val="28"/>
        </w:rPr>
        <w:t xml:space="preserve"> директора колледжа после заключения договора на оказание платных образовательных услуг.</w:t>
      </w:r>
    </w:p>
    <w:p w:rsidR="00803C5E" w:rsidRDefault="00803C5E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необходимо ознакомить слушателей (родителей (законных представителей) несовершеннолетнего обучающегося) с лицензией колледжа на осуществление образовательной деятельности с приложениями и другими документами, регламентирующими организацию образовательного процесса.</w:t>
      </w:r>
    </w:p>
    <w:p w:rsidR="00803C5E" w:rsidRDefault="00803C5E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 освоению дополнительных общеразвивающих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803C5E" w:rsidRDefault="00803C5E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Прием на обучение по дополнительным общеразвивающим программам оформляется приказом директора </w:t>
      </w:r>
      <w:r w:rsidR="00301436">
        <w:rPr>
          <w:rFonts w:ascii="Times New Roman" w:hAnsi="Times New Roman" w:cs="Times New Roman"/>
          <w:sz w:val="28"/>
          <w:szCs w:val="28"/>
        </w:rPr>
        <w:t>колледжа,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поступающего и (или) родителей (законных представителей) ребенка о приеме на обучение и после заключения договора на оказание дополнительных</w:t>
      </w:r>
      <w:r w:rsidR="00E919C6">
        <w:rPr>
          <w:rFonts w:ascii="Times New Roman" w:hAnsi="Times New Roman" w:cs="Times New Roman"/>
          <w:sz w:val="28"/>
          <w:szCs w:val="28"/>
        </w:rPr>
        <w:t xml:space="preserve"> образовательных услуг.</w:t>
      </w:r>
    </w:p>
    <w:p w:rsidR="00E919C6" w:rsidRDefault="00E919C6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Прием на обучение по дополнительным общеразвивающим программам проводится на принципах равных условий приема для всех поступающих.</w:t>
      </w:r>
    </w:p>
    <w:p w:rsidR="00E919C6" w:rsidRDefault="00E919C6" w:rsidP="008A0B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A64A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приема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дополнительным профессиональным программам, реализуемым</w:t>
      </w:r>
      <w:r w:rsidR="008A0B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ЦПО и ДО КГА ПОУ «ДИТК»</w:t>
      </w:r>
    </w:p>
    <w:p w:rsidR="00E919C6" w:rsidRDefault="00E919C6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освоению дополнительных профессиональных программ, реализуемых ЦПО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E919C6" w:rsidRDefault="00E919C6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несовершеннолетних обучающихся осуществляется по заявлению их родителей (законных представителей), иных граждан – по их личному заявлению.</w:t>
      </w:r>
    </w:p>
    <w:p w:rsidR="00E919C6" w:rsidRDefault="00E919C6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оформляется приказом директора колледжа в течение 7 рабочих дней после приема документов.</w:t>
      </w:r>
    </w:p>
    <w:p w:rsidR="00E919C6" w:rsidRDefault="00E919C6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Зачисление на обучение по дополнительным профессиональным программам осуществляется приказом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колледжа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поступающего о приеме на обучение и после заключения договора на оказание платных образовательных услуг.</w:t>
      </w:r>
    </w:p>
    <w:p w:rsidR="00E919C6" w:rsidRDefault="00E919C6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К освоению дополнительных профессиональных программ (программ повышения квалификации, программ профессиональной  переподготовки) допускаются лица, имеющие среднее профессиональное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(или) высшее образование; лица, получающие среднее профессиональное</w:t>
      </w:r>
      <w:r w:rsidR="000527C0">
        <w:rPr>
          <w:rFonts w:ascii="Times New Roman" w:hAnsi="Times New Roman" w:cs="Times New Roman"/>
          <w:sz w:val="28"/>
          <w:szCs w:val="28"/>
        </w:rPr>
        <w:t xml:space="preserve"> и (или) высшее образование.</w:t>
      </w:r>
    </w:p>
    <w:p w:rsidR="000527C0" w:rsidRDefault="000527C0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 освоению дополнительных профессиональных программ (программа профессионального обучения, программа профессиональной подготовки) допускаются: лица, имеющие профессию или профессии рабочего, должность служащего; лица ранее не имевшие профессию или профессии рабочего, должность служащего.</w:t>
      </w:r>
    </w:p>
    <w:p w:rsidR="000527C0" w:rsidRDefault="000527C0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 проводится на принципах равных условий приема для всех поступающих.</w:t>
      </w:r>
    </w:p>
    <w:p w:rsidR="000527C0" w:rsidRDefault="000527C0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ЦПО и ДО обязан ознакомить поступающего и (или) его родителей (законных представителей) с лицензией на право осуществления образовательной деятельности и приложением, Правилами внутреннего распорядка для обучающихся в колледже и Уставом колледжа.</w:t>
      </w:r>
      <w:proofErr w:type="gramEnd"/>
    </w:p>
    <w:p w:rsidR="000527C0" w:rsidRDefault="000527C0" w:rsidP="00F00BE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При приеме на обучение по дополнительным профессиональным программам в ЦПО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0527C0" w:rsidRDefault="000527C0" w:rsidP="000527C0">
      <w:pPr>
        <w:pStyle w:val="a3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0527C0" w:rsidRDefault="000527C0" w:rsidP="000527C0">
      <w:pPr>
        <w:pStyle w:val="a3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имя директора о приеме документов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программам;</w:t>
      </w:r>
    </w:p>
    <w:p w:rsidR="000527C0" w:rsidRDefault="000527C0" w:rsidP="000527C0">
      <w:pPr>
        <w:pStyle w:val="a3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0527C0" w:rsidRDefault="000527C0" w:rsidP="000527C0">
      <w:pPr>
        <w:pStyle w:val="a3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ИНН;</w:t>
      </w:r>
    </w:p>
    <w:p w:rsidR="000527C0" w:rsidRDefault="000527C0" w:rsidP="000527C0">
      <w:pPr>
        <w:pStyle w:val="a3"/>
        <w:numPr>
          <w:ilvl w:val="0"/>
          <w:numId w:val="5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СНИЛС;</w:t>
      </w:r>
    </w:p>
    <w:p w:rsidR="000527C0" w:rsidRDefault="0050704D" w:rsidP="0050704D">
      <w:pPr>
        <w:pStyle w:val="a3"/>
        <w:numPr>
          <w:ilvl w:val="0"/>
          <w:numId w:val="5"/>
        </w:numPr>
        <w:tabs>
          <w:tab w:val="left" w:pos="993"/>
        </w:tabs>
        <w:spacing w:after="12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527C0">
        <w:rPr>
          <w:rFonts w:ascii="Times New Roman" w:hAnsi="Times New Roman" w:cs="Times New Roman"/>
          <w:sz w:val="28"/>
          <w:szCs w:val="28"/>
        </w:rPr>
        <w:t>окумент о предшествующем уровне образования;</w:t>
      </w:r>
    </w:p>
    <w:p w:rsidR="000527C0" w:rsidRPr="00EA5EA7" w:rsidRDefault="000527C0" w:rsidP="0050704D">
      <w:pPr>
        <w:pStyle w:val="a3"/>
        <w:numPr>
          <w:ilvl w:val="0"/>
          <w:numId w:val="5"/>
        </w:numPr>
        <w:spacing w:after="120" w:line="240" w:lineRule="auto"/>
        <w:ind w:left="993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фотография – 3х4 (для слушателей по программе </w:t>
      </w:r>
      <w:r w:rsidR="0074318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«</w:t>
      </w:r>
      <w:r w:rsidR="00EA5EA7" w:rsidRPr="00EA5EA7">
        <w:rPr>
          <w:rFonts w:ascii="Times New Roman" w:hAnsi="Times New Roman" w:cs="Times New Roman"/>
          <w:color w:val="000000" w:themeColor="text1"/>
          <w:sz w:val="28"/>
          <w:szCs w:val="28"/>
        </w:rPr>
        <w:t>Водитель транспортных средств категории «В»</w:t>
      </w:r>
      <w:r w:rsidRPr="00EA5E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527C0" w:rsidRDefault="000527C0" w:rsidP="000527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600483">
        <w:rPr>
          <w:rFonts w:ascii="Times New Roman" w:hAnsi="Times New Roman" w:cs="Times New Roman"/>
          <w:sz w:val="28"/>
          <w:szCs w:val="28"/>
        </w:rPr>
        <w:t>На каждого слушателя программ профессиональной переподготовки заводится личное дело, в котором хранятся все сданные документы.</w:t>
      </w:r>
    </w:p>
    <w:p w:rsidR="00600483" w:rsidRDefault="00600483" w:rsidP="000527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Прием заявлений и документов от слушателей, поступающих на дополнительные профессиональные программы, осуществляется в течение всего учебного года в зависимости от плана их реализации.</w:t>
      </w:r>
    </w:p>
    <w:p w:rsidR="00600483" w:rsidRPr="000527C0" w:rsidRDefault="00600483" w:rsidP="000527C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Зачисление слушателей осуществляется после подачи личного заявления на имя директора, заключения договора на оказание дополнительных образовательных услуг.</w:t>
      </w:r>
    </w:p>
    <w:sectPr w:rsidR="00600483" w:rsidRPr="000527C0" w:rsidSect="0016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654"/>
    <w:multiLevelType w:val="hybridMultilevel"/>
    <w:tmpl w:val="4CDACEF8"/>
    <w:lvl w:ilvl="0" w:tplc="A154AC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B716A"/>
    <w:multiLevelType w:val="hybridMultilevel"/>
    <w:tmpl w:val="949E1CD6"/>
    <w:lvl w:ilvl="0" w:tplc="A154AC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D5311DB"/>
    <w:multiLevelType w:val="hybridMultilevel"/>
    <w:tmpl w:val="2E528E46"/>
    <w:lvl w:ilvl="0" w:tplc="A154AC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C231AB"/>
    <w:multiLevelType w:val="hybridMultilevel"/>
    <w:tmpl w:val="79D6ACF2"/>
    <w:lvl w:ilvl="0" w:tplc="A154AC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066967"/>
    <w:multiLevelType w:val="hybridMultilevel"/>
    <w:tmpl w:val="E49E3000"/>
    <w:lvl w:ilvl="0" w:tplc="A154AC3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32"/>
    <w:rsid w:val="000527C0"/>
    <w:rsid w:val="00160344"/>
    <w:rsid w:val="00301436"/>
    <w:rsid w:val="0050704D"/>
    <w:rsid w:val="00511CA5"/>
    <w:rsid w:val="00600483"/>
    <w:rsid w:val="00743182"/>
    <w:rsid w:val="007A64A2"/>
    <w:rsid w:val="007E224B"/>
    <w:rsid w:val="00803C5E"/>
    <w:rsid w:val="008407AE"/>
    <w:rsid w:val="00880C32"/>
    <w:rsid w:val="008A0B3B"/>
    <w:rsid w:val="00C1176F"/>
    <w:rsid w:val="00CD2C9C"/>
    <w:rsid w:val="00E919C6"/>
    <w:rsid w:val="00EA5EA7"/>
    <w:rsid w:val="00F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Microsoft</cp:lastModifiedBy>
  <cp:revision>3</cp:revision>
  <cp:lastPrinted>2018-06-06T00:50:00Z</cp:lastPrinted>
  <dcterms:created xsi:type="dcterms:W3CDTF">2018-06-06T02:21:00Z</dcterms:created>
  <dcterms:modified xsi:type="dcterms:W3CDTF">2018-06-06T04:31:00Z</dcterms:modified>
</cp:coreProperties>
</file>