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72" w:rsidRDefault="00DF3999" w:rsidP="00DF399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-702945</wp:posOffset>
            </wp:positionV>
            <wp:extent cx="7479030" cy="10549890"/>
            <wp:effectExtent l="0" t="0" r="7620" b="3810"/>
            <wp:wrapThrough wrapText="bothSides">
              <wp:wrapPolygon edited="0">
                <wp:start x="0" y="0"/>
                <wp:lineTo x="0" y="21569"/>
                <wp:lineTo x="21567" y="21569"/>
                <wp:lineTo x="21567" y="0"/>
                <wp:lineTo x="0" y="0"/>
              </wp:wrapPolygon>
            </wp:wrapThrough>
            <wp:docPr id="1" name="Рисунок 1" descr="C:\Users\Admin\Desktop\САЙТ\На сайт (4)\На сайт\Новые\Порядок пользования обучающимися объектами культуры и спорта\001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На сайт (4)\На сайт\Новые\Порядок пользования обучающимися объектами культуры и спорта\001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05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23D72" w:rsidRDefault="00023D72" w:rsidP="000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023D72" w:rsidRDefault="00023D72" w:rsidP="00683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разработан на основании пункта 21 части 1 статьи 34 Федерального закона от 29.12.2012 № 273-ФЗ «Об образовании в Российской Федерации», приказа Минобрнауки России от 30.08.2013 № 1015</w:t>
      </w:r>
      <w:r w:rsidR="00683524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среднего профессионального образования» и Устава колледжа.</w:t>
      </w:r>
    </w:p>
    <w:p w:rsidR="00683524" w:rsidRDefault="00683524" w:rsidP="00683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КГА ПОУ «ДИТК» гарантируется предоставление обучающимся академических прав на пользование в порядке, установленном локальными нормативными актами, библиотекой, актовым и танцевальным залом и объектами спорта образовательного учреждения, во время проведения занятий, определенное в расписании занятий.</w:t>
      </w:r>
    </w:p>
    <w:p w:rsidR="00683524" w:rsidRDefault="00683524" w:rsidP="00225B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</w:t>
      </w:r>
      <w:r w:rsidR="00225BFE">
        <w:rPr>
          <w:rFonts w:ascii="Times New Roman" w:hAnsi="Times New Roman"/>
          <w:sz w:val="28"/>
          <w:szCs w:val="28"/>
        </w:rPr>
        <w:t>определяет правила пользования обучающими объектами культуры и объектами спорта (далее спортивные и социальные объекты) КГА ПОУ «ДИТК». К основным социальным и спортивным объектам колледжа относятся:</w:t>
      </w:r>
    </w:p>
    <w:p w:rsidR="00225BFE" w:rsidRDefault="00225BFE" w:rsidP="00225BF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объекты спортивного назначения: </w:t>
      </w:r>
    </w:p>
    <w:p w:rsidR="00225BFE" w:rsidRDefault="00225BFE" w:rsidP="00225BF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зал;</w:t>
      </w:r>
    </w:p>
    <w:p w:rsidR="00225BFE" w:rsidRDefault="00225BFE" w:rsidP="00225BF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тренажерный зал;</w:t>
      </w:r>
    </w:p>
    <w:p w:rsidR="00225BFE" w:rsidRDefault="00225BFE" w:rsidP="00225BF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открытая спортивная площадка.</w:t>
      </w:r>
    </w:p>
    <w:p w:rsidR="00225BFE" w:rsidRDefault="00225BFE" w:rsidP="00225BF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объекты культурного назначения:</w:t>
      </w:r>
    </w:p>
    <w:p w:rsidR="00225BFE" w:rsidRDefault="00225BFE" w:rsidP="00225BF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библиотека;</w:t>
      </w:r>
    </w:p>
    <w:p w:rsidR="00225BFE" w:rsidRDefault="00225BFE" w:rsidP="00225BF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читальный зал;</w:t>
      </w:r>
    </w:p>
    <w:p w:rsidR="00225BFE" w:rsidRDefault="00225BFE" w:rsidP="00225BF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актовый зал;</w:t>
      </w:r>
    </w:p>
    <w:p w:rsidR="00225BFE" w:rsidRDefault="00225BFE" w:rsidP="00225BF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танцевальный зал.</w:t>
      </w:r>
    </w:p>
    <w:p w:rsidR="00F26BED" w:rsidRDefault="00F26BED" w:rsidP="00225BF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26BED" w:rsidRPr="00F26BED" w:rsidRDefault="00F26BED" w:rsidP="00F26B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6BED">
        <w:rPr>
          <w:rFonts w:ascii="Times New Roman" w:hAnsi="Times New Roman"/>
          <w:b/>
          <w:sz w:val="28"/>
          <w:szCs w:val="28"/>
        </w:rPr>
        <w:t>ПОРЯДОК ПОЛЬЗОВАНИЯ СПОРТИВНЫМИ И СОЦИАЛЬНЫМИ ОБЪЕКТАМИ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Цели и задачи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• Привлечение максимально возможного числа обучающихся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систематическим занятиям спортом, направленных на развитие их личности,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формирование здорового образа жизни, воспитания физических, морально-этических и волевых качеств.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• Повышение роли физической культуры в оздоровлении 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предупреждению заболеваемости и сохранение их здоровья.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• Повышение уровня физической подготовленности и улучшение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спортивных результатов с учетом индивидуальных способностей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обучающихся.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Организация и проведение спортивных мероприятий.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• Профилактика вредных привычек и правонарушений.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Основные функции</w:t>
      </w:r>
      <w:r>
        <w:rPr>
          <w:rFonts w:ascii="Times New Roman" w:hAnsi="Times New Roman"/>
          <w:sz w:val="28"/>
          <w:szCs w:val="28"/>
        </w:rPr>
        <w:t>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• Реализация учебного плана, организация занятой внеурочной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 xml:space="preserve">спортивных секций </w:t>
      </w:r>
      <w:proofErr w:type="gramStart"/>
      <w:r w:rsidRPr="00F26BED">
        <w:rPr>
          <w:rFonts w:ascii="Times New Roman" w:hAnsi="Times New Roman"/>
          <w:sz w:val="28"/>
          <w:szCs w:val="28"/>
        </w:rPr>
        <w:t>для</w:t>
      </w:r>
      <w:proofErr w:type="gramEnd"/>
      <w:r w:rsidRPr="00F26BED">
        <w:rPr>
          <w:rFonts w:ascii="Times New Roman" w:hAnsi="Times New Roman"/>
          <w:sz w:val="28"/>
          <w:szCs w:val="28"/>
        </w:rPr>
        <w:t xml:space="preserve"> обучающихся;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lastRenderedPageBreak/>
        <w:t>• Развитие физкультуры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 xml:space="preserve">и спорта на территории </w:t>
      </w:r>
      <w:r>
        <w:rPr>
          <w:rFonts w:ascii="Times New Roman" w:hAnsi="Times New Roman"/>
          <w:sz w:val="28"/>
          <w:szCs w:val="28"/>
        </w:rPr>
        <w:t>Дальнегорского городского округа</w:t>
      </w:r>
      <w:r w:rsidRPr="00F26BED">
        <w:rPr>
          <w:rFonts w:ascii="Times New Roman" w:hAnsi="Times New Roman"/>
          <w:sz w:val="28"/>
          <w:szCs w:val="28"/>
        </w:rPr>
        <w:t xml:space="preserve"> и г.</w:t>
      </w:r>
      <w:r>
        <w:rPr>
          <w:rFonts w:ascii="Times New Roman" w:hAnsi="Times New Roman"/>
          <w:sz w:val="28"/>
          <w:szCs w:val="28"/>
        </w:rPr>
        <w:t xml:space="preserve"> Дальнегорска</w:t>
      </w:r>
      <w:r w:rsidRPr="00F26BED">
        <w:rPr>
          <w:rFonts w:ascii="Times New Roman" w:hAnsi="Times New Roman"/>
          <w:sz w:val="28"/>
          <w:szCs w:val="28"/>
        </w:rPr>
        <w:t>. Оказание дополнительных услуг в сфере физической культуры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спорта.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Правила пользования спортивными и социальными объектами: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1. Пользование спортивными и социальными объектами возможно,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правило, только в соответствии с их основным функциональным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предназначением.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2. Объектами спорта могут пользоваться следующие категории населения: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• обучающиеся образовательного учреждения, во время проведения уроков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физической культуры;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BED">
        <w:rPr>
          <w:rFonts w:ascii="Times New Roman" w:hAnsi="Times New Roman"/>
          <w:sz w:val="28"/>
          <w:szCs w:val="28"/>
        </w:rPr>
        <w:t>• обучающиеся образовательного учреждения во внеурочное время;</w:t>
      </w:r>
      <w:proofErr w:type="gramEnd"/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• население в свободное от занятий обучающихся время объектами спорта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территории колледжа.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3. При пользовании спортивными и социальными объектами обучающиеся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должны выполнять правила посещения специализированных 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 xml:space="preserve">(спортивного зала, открытой спортивной площадки, библиотеки, </w:t>
      </w:r>
      <w:r>
        <w:rPr>
          <w:rFonts w:ascii="Times New Roman" w:hAnsi="Times New Roman"/>
          <w:sz w:val="28"/>
          <w:szCs w:val="28"/>
        </w:rPr>
        <w:t xml:space="preserve">читального зала, </w:t>
      </w:r>
      <w:r w:rsidRPr="00F26BED">
        <w:rPr>
          <w:rFonts w:ascii="Times New Roman" w:hAnsi="Times New Roman"/>
          <w:sz w:val="28"/>
          <w:szCs w:val="28"/>
        </w:rPr>
        <w:t>актового и танцевального зала).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4. Допускается использование только исправного оборудования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инвентаря.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5. При обнаружении (возникновении) поломки (повреждения)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оборудования или сооружений, делающей невозможным или опасным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 xml:space="preserve">дальнейшее использование, работник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Pr="00F26BED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незамедлительно сообщить об этом работнику, ответственному за данный объект, руководителю колледжа.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6. К занятиям на объектах спортивного назначения не должны допускаться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обучающиеся без спортивной одежды и обуви, а также обучающиеся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перенесенных заболеваний без медицинского заключения (справки).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7. Колледж несет ответственность за содержание, сохранность,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доступность, качество и предоставление спортивного инвентаря.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Права и обязанности читателей библиотеки Читатели библиотеки 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право: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1. получать полную информацию о составе библиотечного 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информационных ресурсах и предоставляемых библиотекой услугах;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2. пользоваться справочно-библиографическим аппаратом библиотеки;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3. получать консультационную помощь в поиске и выборе 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информации;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4. получать во временное пользование на абонементе и в читальном зале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печатные издания и другие источники информации: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5. продлевать срок пользования документами;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6. получать тематические, фактографические, уточняющие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библиографические справки на основе фонда библиотеки;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7. участвовать в мероприятиях, проводимых библиотекой;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lastRenderedPageBreak/>
        <w:t>8. обращаться для разрешения конфликтной ситуации к директору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колледжа.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Читатели библиотеки обязаны: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1. соблюдать правила пользования библиотекой;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2. бережно относиться к произведениям печати (не вырывать, не загибать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страниц, не делать в книгах подчеркивания, пометки), иным документам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различных носителях, оборудованию, инвентарю;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3. поддерживать порядок расстановки документов в открытом доступе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библиотеки, расположения карточек в каталогах и картотеках;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4. пользоваться ценными и справочными документами только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помещении библиотеки;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5. убедиться при получении документов в отсутствии дефектов, а при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обнаружении проинформировать об этом работника библиотеки.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Ответственность за обнаруженные дефекты в сдаваемых документах несет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последний пользователь;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6. расписываться в читательском формуляре за каждый полученный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документ;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7. возвращать документы в библиотеку в установленные сроки;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8. заменять документы библиотеки в случае их утраты или порчи им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равноценными, либо компенсировать ущерб в размере, установленном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правилами пользования библиотекой;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9. полностью рассчитаться с библиотекой по истечении срока обучения или работы в колледже.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Порядок пользования библиотекой колледжа: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1. запись в библиотеку колледжа обучающихся производится по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 xml:space="preserve">списочному составу группы, педагогических и иных работников </w:t>
      </w:r>
      <w:r w:rsidR="00D33E02">
        <w:rPr>
          <w:rFonts w:ascii="Times New Roman" w:hAnsi="Times New Roman"/>
          <w:sz w:val="28"/>
          <w:szCs w:val="28"/>
        </w:rPr>
        <w:t>–</w:t>
      </w:r>
      <w:r w:rsidRPr="00F26BED">
        <w:rPr>
          <w:rFonts w:ascii="Times New Roman" w:hAnsi="Times New Roman"/>
          <w:sz w:val="28"/>
          <w:szCs w:val="28"/>
        </w:rPr>
        <w:t xml:space="preserve"> в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индивидуальном порядке, родителей (законных представителей)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обучающихся колледжа - по паспорту;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2. перерегистрация читателей библиотеки колледжа производится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ежегодно;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3. документом, подтверждающим право пользования библиотекой,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является читательский формуляр;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4. читательский формуляр фиксирует дату выдачи читателю документов из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фонда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библиотеки и их возвращения в библиотеку.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Порядок пользования абонементом: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1. читатели имеют право получить на дом из многотомных изданий не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более двух документов одновременно;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2. максимальные сроки пользования документами: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3. учебники, учебные пособия - учебный год;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4. научно-популярная, познавательная, художественная литература -14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дней;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5. периодические издания, издания повышенного спроса - 7 дней;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6. читатели могут продлить срок пользования документами, если на них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отсутствует спрос со стороны других читателей.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Порядок пользования читальным залом: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lastRenderedPageBreak/>
        <w:t>1. документы, предназначенные для работы в читальном зале, на дом не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выдаются;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2. энциклопедии, справочники, редкие, ценные и имеющиеся в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единственном экземпляре документы выдаются только для работы в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читальном зале;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Порядок работы с компьютером, расположенным в библиотеке: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1. работа с компьютером участников образовательного процесса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производится по графику, утвержденному директором колледжа и в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присутствии сотрудника библиотеки;</w:t>
      </w:r>
    </w:p>
    <w:p w:rsidR="00F26BED" w:rsidRP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2. разрешается работа за одним персональным компьютером не более двух</w:t>
      </w:r>
      <w:r w:rsidR="00D33E02">
        <w:rPr>
          <w:rFonts w:ascii="Times New Roman" w:hAnsi="Times New Roman"/>
          <w:sz w:val="28"/>
          <w:szCs w:val="28"/>
        </w:rPr>
        <w:t xml:space="preserve"> </w:t>
      </w:r>
      <w:r w:rsidRPr="00F26BED">
        <w:rPr>
          <w:rFonts w:ascii="Times New Roman" w:hAnsi="Times New Roman"/>
          <w:sz w:val="28"/>
          <w:szCs w:val="28"/>
        </w:rPr>
        <w:t>человек одновременно;</w:t>
      </w:r>
    </w:p>
    <w:p w:rsidR="00F26BED" w:rsidRDefault="00F26BED" w:rsidP="00F2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BED">
        <w:rPr>
          <w:rFonts w:ascii="Times New Roman" w:hAnsi="Times New Roman"/>
          <w:sz w:val="28"/>
          <w:szCs w:val="28"/>
        </w:rPr>
        <w:t>3. работа с компьютером производится согласно утвержденным санитарно-гигиеническим требованиям</w:t>
      </w:r>
    </w:p>
    <w:p w:rsidR="002C2B55" w:rsidRPr="002C2B55" w:rsidRDefault="002C2B55" w:rsidP="002C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55">
        <w:rPr>
          <w:rFonts w:ascii="Times New Roman" w:hAnsi="Times New Roman"/>
          <w:sz w:val="28"/>
          <w:szCs w:val="28"/>
        </w:rPr>
        <w:t>Работники библиотеки обязаны:</w:t>
      </w:r>
    </w:p>
    <w:p w:rsidR="002C2B55" w:rsidRPr="002C2B55" w:rsidRDefault="002C2B55" w:rsidP="002C2B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55">
        <w:rPr>
          <w:rFonts w:ascii="Times New Roman" w:hAnsi="Times New Roman"/>
          <w:sz w:val="28"/>
          <w:szCs w:val="28"/>
        </w:rPr>
        <w:t>1. обеспечить читателям возможность работы с 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B55">
        <w:rPr>
          <w:rFonts w:ascii="Times New Roman" w:hAnsi="Times New Roman"/>
          <w:sz w:val="28"/>
          <w:szCs w:val="28"/>
        </w:rPr>
        <w:t>ресурсами библиотеки;</w:t>
      </w:r>
    </w:p>
    <w:p w:rsidR="002C2B55" w:rsidRPr="002C2B55" w:rsidRDefault="002C2B55" w:rsidP="002C2B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55">
        <w:rPr>
          <w:rFonts w:ascii="Times New Roman" w:hAnsi="Times New Roman"/>
          <w:sz w:val="28"/>
          <w:szCs w:val="28"/>
        </w:rPr>
        <w:t>2. информировать пользователей о видах предоставляемых библиотекой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B55">
        <w:rPr>
          <w:rFonts w:ascii="Times New Roman" w:hAnsi="Times New Roman"/>
          <w:sz w:val="28"/>
          <w:szCs w:val="28"/>
        </w:rPr>
        <w:t>услуг;</w:t>
      </w:r>
    </w:p>
    <w:p w:rsidR="002C2B55" w:rsidRPr="002C2B55" w:rsidRDefault="002C2B55" w:rsidP="002C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55">
        <w:rPr>
          <w:rFonts w:ascii="Times New Roman" w:hAnsi="Times New Roman"/>
          <w:sz w:val="28"/>
          <w:szCs w:val="28"/>
        </w:rPr>
        <w:t>3. обеспечить научную организацию фондов и каталогов;</w:t>
      </w:r>
    </w:p>
    <w:p w:rsidR="002C2B55" w:rsidRPr="002C2B55" w:rsidRDefault="002C2B55" w:rsidP="002C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55">
        <w:rPr>
          <w:rFonts w:ascii="Times New Roman" w:hAnsi="Times New Roman"/>
          <w:sz w:val="28"/>
          <w:szCs w:val="28"/>
        </w:rPr>
        <w:t>4. формировать фонды в соответствии с утвержденными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B55">
        <w:rPr>
          <w:rFonts w:ascii="Times New Roman" w:hAnsi="Times New Roman"/>
          <w:sz w:val="28"/>
          <w:szCs w:val="28"/>
        </w:rPr>
        <w:t>перечнями учебных изданий, образовательными программами колледжа,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B55">
        <w:rPr>
          <w:rFonts w:ascii="Times New Roman" w:hAnsi="Times New Roman"/>
          <w:sz w:val="28"/>
          <w:szCs w:val="28"/>
        </w:rPr>
        <w:t>интересами, потребностями и запросами всех перечисленных выше</w:t>
      </w:r>
      <w:r>
        <w:rPr>
          <w:rFonts w:ascii="Times New Roman" w:hAnsi="Times New Roman"/>
          <w:sz w:val="28"/>
          <w:szCs w:val="28"/>
        </w:rPr>
        <w:t xml:space="preserve"> категорий читателей</w:t>
      </w:r>
      <w:r w:rsidRPr="002C2B55">
        <w:rPr>
          <w:rFonts w:ascii="Times New Roman" w:hAnsi="Times New Roman"/>
          <w:sz w:val="28"/>
          <w:szCs w:val="28"/>
        </w:rPr>
        <w:t>;</w:t>
      </w:r>
    </w:p>
    <w:p w:rsidR="002C2B55" w:rsidRPr="002C2B55" w:rsidRDefault="002C2B55" w:rsidP="002C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55">
        <w:rPr>
          <w:rFonts w:ascii="Times New Roman" w:hAnsi="Times New Roman"/>
          <w:sz w:val="28"/>
          <w:szCs w:val="28"/>
        </w:rPr>
        <w:t>5. совершенствовать информационно-библиографическое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B55">
        <w:rPr>
          <w:rFonts w:ascii="Times New Roman" w:hAnsi="Times New Roman"/>
          <w:sz w:val="28"/>
          <w:szCs w:val="28"/>
        </w:rPr>
        <w:t>библиотечное обслуживание читателей;</w:t>
      </w:r>
    </w:p>
    <w:p w:rsidR="002C2B55" w:rsidRPr="002C2B55" w:rsidRDefault="002C2B55" w:rsidP="002C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55">
        <w:rPr>
          <w:rFonts w:ascii="Times New Roman" w:hAnsi="Times New Roman"/>
          <w:sz w:val="28"/>
          <w:szCs w:val="28"/>
        </w:rPr>
        <w:t>6. обеспечивать сохранность использования носителей информации,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B55">
        <w:rPr>
          <w:rFonts w:ascii="Times New Roman" w:hAnsi="Times New Roman"/>
          <w:sz w:val="28"/>
          <w:szCs w:val="28"/>
        </w:rPr>
        <w:t>систематизацию, размещение и хранение;</w:t>
      </w:r>
    </w:p>
    <w:p w:rsidR="002C2B55" w:rsidRPr="002C2B55" w:rsidRDefault="002C2B55" w:rsidP="002C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55">
        <w:rPr>
          <w:rFonts w:ascii="Times New Roman" w:hAnsi="Times New Roman"/>
          <w:sz w:val="28"/>
          <w:szCs w:val="28"/>
        </w:rPr>
        <w:t>7. обеспечивать режим работы библиотеки колледжа;</w:t>
      </w:r>
    </w:p>
    <w:p w:rsidR="002C2B55" w:rsidRDefault="002C2B55" w:rsidP="002C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55">
        <w:rPr>
          <w:rFonts w:ascii="Times New Roman" w:hAnsi="Times New Roman"/>
          <w:sz w:val="28"/>
          <w:szCs w:val="28"/>
        </w:rPr>
        <w:t>8. отчитываться в установленном порядке перед директором колледжа;</w:t>
      </w:r>
    </w:p>
    <w:p w:rsidR="00D33E02" w:rsidRDefault="002C2B55" w:rsidP="002C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C2B55">
        <w:rPr>
          <w:rFonts w:ascii="Times New Roman" w:hAnsi="Times New Roman"/>
          <w:sz w:val="28"/>
          <w:szCs w:val="28"/>
        </w:rPr>
        <w:t>повышать квалификацию.</w:t>
      </w:r>
    </w:p>
    <w:p w:rsidR="00864302" w:rsidRDefault="00864302" w:rsidP="002C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302" w:rsidRPr="00D263EB" w:rsidRDefault="00864302" w:rsidP="0086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2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.ЗАКЛЮЧИТЕЛЬН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</w:p>
    <w:p w:rsidR="00864302" w:rsidRPr="00D263EB" w:rsidRDefault="00864302" w:rsidP="0086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КГА ПОУ «ДИТК» могут быть внесены изменения и дополнения в установленном порядке, оформленные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приказом.</w:t>
      </w:r>
    </w:p>
    <w:p w:rsidR="00864302" w:rsidRPr="00D263EB" w:rsidRDefault="00864302" w:rsidP="0086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вступления изменений и дополнений в силу определяется директором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и устанавливается в вышеуказанном приказе.</w:t>
      </w:r>
    </w:p>
    <w:p w:rsidR="00864302" w:rsidRPr="00D263EB" w:rsidRDefault="00864302" w:rsidP="0086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утрачивает силу в случае принятия нового Положения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колледжа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культуры и объектами спорта 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его вступления в силу.</w:t>
      </w:r>
    </w:p>
    <w:p w:rsidR="00864302" w:rsidRPr="00D263EB" w:rsidRDefault="00864302" w:rsidP="0086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не урегулированные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регулированию в соответствии с действующим законодательством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и иными локальными нормативными актами колледжа.</w:t>
      </w:r>
    </w:p>
    <w:p w:rsidR="00864302" w:rsidRPr="00225BFE" w:rsidRDefault="00864302" w:rsidP="002C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4302" w:rsidRPr="00225BFE" w:rsidSect="00F26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6294"/>
    <w:multiLevelType w:val="hybridMultilevel"/>
    <w:tmpl w:val="4EE2918E"/>
    <w:lvl w:ilvl="0" w:tplc="D6340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74365B"/>
    <w:multiLevelType w:val="multilevel"/>
    <w:tmpl w:val="96EC60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A"/>
    <w:rsid w:val="00023D72"/>
    <w:rsid w:val="00225BFE"/>
    <w:rsid w:val="00234E2A"/>
    <w:rsid w:val="002C2B55"/>
    <w:rsid w:val="00683524"/>
    <w:rsid w:val="0074386A"/>
    <w:rsid w:val="00864302"/>
    <w:rsid w:val="00B7411B"/>
    <w:rsid w:val="00D33E02"/>
    <w:rsid w:val="00DF3999"/>
    <w:rsid w:val="00F2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72"/>
    <w:pPr>
      <w:ind w:left="720"/>
      <w:contextualSpacing/>
    </w:pPr>
  </w:style>
  <w:style w:type="table" w:styleId="a4">
    <w:name w:val="Table Grid"/>
    <w:basedOn w:val="a1"/>
    <w:uiPriority w:val="59"/>
    <w:rsid w:val="00B7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72"/>
    <w:pPr>
      <w:ind w:left="720"/>
      <w:contextualSpacing/>
    </w:pPr>
  </w:style>
  <w:style w:type="table" w:styleId="a4">
    <w:name w:val="Table Grid"/>
    <w:basedOn w:val="a1"/>
    <w:uiPriority w:val="59"/>
    <w:rsid w:val="00B7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10</cp:revision>
  <dcterms:created xsi:type="dcterms:W3CDTF">2018-05-05T12:33:00Z</dcterms:created>
  <dcterms:modified xsi:type="dcterms:W3CDTF">2018-05-15T22:44:00Z</dcterms:modified>
</cp:coreProperties>
</file>