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80" w:rsidRPr="004C2880" w:rsidRDefault="00C41212" w:rsidP="00C412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-1021715</wp:posOffset>
            </wp:positionH>
            <wp:positionV relativeFrom="paragraph">
              <wp:posOffset>-720090</wp:posOffset>
            </wp:positionV>
            <wp:extent cx="7466965" cy="10643235"/>
            <wp:effectExtent l="0" t="0" r="635" b="5715"/>
            <wp:wrapThrough wrapText="bothSides">
              <wp:wrapPolygon edited="0">
                <wp:start x="0" y="0"/>
                <wp:lineTo x="0" y="21573"/>
                <wp:lineTo x="21547" y="21573"/>
                <wp:lineTo x="21547" y="0"/>
                <wp:lineTo x="0" y="0"/>
              </wp:wrapPolygon>
            </wp:wrapThrough>
            <wp:docPr id="1" name="Рисунок 1" descr="C:\Users\Admin\Desktop\САЙТ\На сайт (4)\На сайт\Новые\Порядок пользования учебниками и учебными пособиями\001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\На сайт (4)\На сайт\Новые\Порядок пользования учебниками и учебными пособиями\001 (1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6965" cy="1064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Настоящий порядок определяет правила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 (далее Порядок), разработан в соответствии со ст.35 Федерального закона от 29.12.2012г. № 273-ФЗ «Об образовании в Российской федерации», руководствуясь Федеральным законом РФ от 29.12.1994г. № 78-ФЗ «О библиотечном деле», рекомендациями по</w:t>
      </w:r>
      <w:proofErr w:type="gramEnd"/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составлению примерных правил пользования библиотекой образовательного учреждения Министерства общего и профессионального образования Российской Федерации от 14.01.1998 г. № 06-51-2ин/27, Примерным положением о библиотеке образовательного учреждения (Письмо Министерства образования РФ от 23.03.2004г. № 14-51-70/13).</w:t>
      </w: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1.2. Порядок определяет правила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услуги, находящимися в фонде библиотеки КГА ПОУ «ДИТК» (дале</w:t>
      </w:r>
      <w:proofErr w:type="gramStart"/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е-</w:t>
      </w:r>
      <w:proofErr w:type="gramEnd"/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колледж).</w:t>
      </w: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1.3. Порядок фиксируют взаимоотношения обучающихся, родителей (законных представителей), преподавателей, мастеров производственного обучения, кураторов групп, администрации колледжа и определяет порядок доступа к учебному фонду библиотеки, права и обязанности пользователей учебной литературой и библиотекой.</w:t>
      </w: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1.4. Порядок устанавливает взаимодействие участвующих </w:t>
      </w:r>
      <w:proofErr w:type="gramStart"/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- в процессе выбора учебников из числа, входящих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аккредитацию;</w:t>
      </w: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- в процессе выбора учебных пособий, выпущенных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среднего общего образования;</w:t>
      </w: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- в определении списка учебников, а также учебных пособий, допущенных к использованию при реализации образовательных программ в колледже.</w:t>
      </w: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 ПОНЯТИЯ, ИСПОЛЬЗУЕМЫЕ В ПОЛОЖЕНИИ</w:t>
      </w: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2.1. </w:t>
      </w:r>
      <w:proofErr w:type="gramStart"/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Учебник – учебное издание, содержащее систематическое изложение учебной дисциплины, ее раздела, части, соответствующее учебной программе, и официально утвержденное в качестве данного вида (в соотв. с ГОСТ 7.60-2003 «Издания.</w:t>
      </w:r>
      <w:proofErr w:type="gramEnd"/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Основные виды, термины и определения»).</w:t>
      </w:r>
      <w:proofErr w:type="gramEnd"/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2.2. Учебное пособие – учебное издание, дополняющее или заменяющее частично или полностью учебник, официально утвержденное в качестве данного вида.</w:t>
      </w: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2.4. Учебный комплект – набор учебных изданий, предназначенный для определенной ступени обучения и включающий </w:t>
      </w:r>
      <w:proofErr w:type="gramStart"/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учебник</w:t>
      </w:r>
      <w:proofErr w:type="gramEnd"/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учебные пособия, выпущенные организациями, входящими в перечень организаций, осуществляющих выпуск учебных пособий, которые допускаются при реализации имеющих государственную аккредитацию образовательных программ основного общего, среднего общего образования и профессионального образования.</w:t>
      </w: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2.5. </w:t>
      </w:r>
      <w:proofErr w:type="gramStart"/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Учебно-методические материалы – это совокупность материалов, в полном объеме обеспечивающих преподавание данной дисциплины (рабочие материалы, поурочное планирование, конспекты, методические пособия, дидактические материалы, практикумы, задачники, атласы, контурные карты, средства контроля знаний, справочные издания и т.п.).</w:t>
      </w:r>
      <w:proofErr w:type="gramEnd"/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2.6. Библиотечный фонд - упорядоченная совокупность документов, формируемая библиотекой для хранения и предоставления во временное пользование читателям и абонентам.</w:t>
      </w: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 ПОРЯДОК ПОЛЬЗОВАНИЯ УЧЕБНИКАМИ И УЧЕБНЫМИ ПОСОБИЯМИ</w:t>
      </w: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3.1. В целях обеспечения реализации образовательных программ колледж формирует библиотеку. 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 (в соотв. с п.1 ст.18 Закона об образовании в Российской Федерации).</w:t>
      </w: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3.2. Колледж, для использования при реализации образовательных программ выбирает:</w:t>
      </w: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- учебники из числа входящих в действующий федеральный перечень учебников, рекомендуемых к использованию при реализации обязательной части основной образовательной программы на получение образования на родном языке (в соотв. с п.4, 5 ст.18 Закона об образовании в Российской Федерации);</w:t>
      </w: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-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среднего общего образования (в соотв. с п.4 ст.18 Закона об образовании в Российской Федерации).</w:t>
      </w: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3.3. Колледж определяет компетенции участников образовательных отношений в составлении списка учебников и учебных пособий, используемых при реализации образовательных программ в колледже.</w:t>
      </w: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3.3.1.Педагогические работники осуществляют выбор учебников, учебных пособий, материалов и иных средств обучения и воспитания в </w:t>
      </w:r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соответствии с образовательной программой колледжа и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среднего профессионального образования и имеющих государственную аккредитацию.</w:t>
      </w: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3.3.2. Методический совет, цикловые методические комиссии рассматривают выбор учебников, планируемых к использованию в новом учебном году в колледже в соответствии с установленными требованиями ФГОС.</w:t>
      </w: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3.4. Списки учебников и учебных пособий по учебному предмету, курсу, дисциплине (модулю) за пределами федеральных государственных образовательных стандартов или для получения платной образовательной услуги (далее – учебники и учебные пособия) доводятся до сведения обучающихся преподавателями данных учебных предметов, курсов, дисциплин (модулей) и преподавателями, оказывающими платные образовательные услуги.</w:t>
      </w: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3.5. Для освоения учебных предметов, курсов, дисциплин (модулей) за пределами федеральных государственных образовательных стандартов и (или) получения платных образовательных услуг обучающиеся имеют право бесплатно получать в библиотеке колледжа учебники и учебные пособия при их наличии в библиотечном фонде и достаточном количестве экземпляров на срок, как правило, до одного года.</w:t>
      </w: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3.6. К </w:t>
      </w:r>
      <w:proofErr w:type="gramStart"/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, осваивающим учебные предметы, курсы, дисциплины (модули) за пределами федеральных государственных образовательных стандартов в колледже, относятся:</w:t>
      </w: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- обучающиеся, осваивающие дополнительные общеобразовательные</w:t>
      </w: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программы;</w:t>
      </w: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обучающиеся, осваивающие основные программы </w:t>
      </w:r>
      <w:proofErr w:type="gramStart"/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профессионального</w:t>
      </w:r>
      <w:proofErr w:type="gramEnd"/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обучения.</w:t>
      </w: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3.7. Выдача учебников и учебных пособий осуществляется, как правило, в начале учебного года.</w:t>
      </w: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3.8. По окончании учебного года или в иной установленный срок учебники и учебные пособия возвращаются в библиотеку колледжа. В случае перехода обучающегося в течение учебного года в другую образовательную организацию, учебники, учебные пособия и учебно-методические материалы, предоставленные ему в пользование, возвращаются в библиотеку колледжа. Обучающиеся, не сдавшие за прошлый учебный год учебную и художественную литературу, получают учебники в индивидуальном порядке, после того как ликвидируют задолженность. Личные дела, документы об образовании, трудовые книжки выдаются администрацией колледжа выбывающим обучающимся, увольняющимся работникам только после возвращения литературы, взятой в библиотеке.</w:t>
      </w: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3.9. За каждый полученный учебник и учебное пособие </w:t>
      </w:r>
      <w:proofErr w:type="gramStart"/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расписываются в читательском формуляре (абонемент). </w:t>
      </w: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4. ПРАВА И ОБЯЗАННОСТИ </w:t>
      </w:r>
      <w:proofErr w:type="gramStart"/>
      <w:r w:rsidRPr="004C288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4.1. Обучающиеся имеют право на бесплатной основе (ст.7 ФЗ от 29.12.1994 № 78-ФЗ «О библиотечном деле»):</w:t>
      </w: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- получать информацию о наличии в библиотеке колледжа конкретного учебника или учебного пособия;</w:t>
      </w: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- получать полную информацию о составе библиотечного фонда через систему каталогов и другие формы библиотечного информирования;</w:t>
      </w: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- получать консультационную помощь в поиске и выборе учебников и учебных пособий;</w:t>
      </w: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- пользоваться для поиска учебников и учебных пособий справочно-библиографическим аппаратом библиотеки;</w:t>
      </w: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- работать в читальном зале с отдельными учебниками и учебными пособиями в режиме пользования изданиями, имеющимися в малом количестве экземпляров, и (или) получать такие издания на срок, ограниченный от двух недель до одного месяца.</w:t>
      </w: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4.2.Обучающиеся обязаны:</w:t>
      </w: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- соблюдать Порядок пользования учебниками, учебными пособиями и учебными пособиями;</w:t>
      </w: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- бережно относиться к учебникам, учебным пособиям, не вырывать, не загибать страницы, не делать подчёркиваний, пометок;</w:t>
      </w: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- убедиться при получении учебников, учебных пособий в отсутствии дефектов, а при обнаружении проинформировать об этом работника библиотеки, который обязан на них сделать соответствующие пометки;</w:t>
      </w: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- расписываться в читательском формуляре за каждый полученный учебник, учебное пособие;</w:t>
      </w: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- возвращать учебники, учебные пособия в библиотеку в установленные сроки в состоянии, соответствующем единым требованиям по их использованию и сохранности;</w:t>
      </w: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обучающийся, утерявший учебник, учебное пособие из фонда библиотеки или нанёсший ему невосполнимый ущерб, обязан заменить его соответственно таким же (в том числе копией в переплете) или признанным библиотекой равнозначным (в соответствии с Письмом </w:t>
      </w:r>
      <w:proofErr w:type="spellStart"/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Гособразования</w:t>
      </w:r>
      <w:proofErr w:type="spellEnd"/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СССР «О порядке возмещения ущерба за утерянный учебник» №115-106/14 от 3 августа 1988 г.);</w:t>
      </w: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- полностью рассчитаться с библиотекой по истечении срока обучения в колледже;</w:t>
      </w: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- за неисполнение или нарушение данных Правил к обучающемуся могут быть применены меры дисциплинарного взыскания (п.4. ст.43.</w:t>
      </w:r>
      <w:proofErr w:type="gramEnd"/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ФЗ «Об образовании в РФ »).</w:t>
      </w:r>
      <w:proofErr w:type="gramEnd"/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5. ОБЯЗАННОСТИ БИБЛИОТЕКИ</w:t>
      </w: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5.1. </w:t>
      </w:r>
      <w:proofErr w:type="gramStart"/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Обеспечивать обучающимся бесплатный и свободный доступ к учебникам и учебным пособиям и бесплатную выдачу во временное пользование учебников и учебных пособий (в соотв. с ст.7.</w:t>
      </w:r>
      <w:proofErr w:type="gramEnd"/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ФЗ «О библиотечном деле»).</w:t>
      </w:r>
      <w:proofErr w:type="gramEnd"/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5.2. </w:t>
      </w:r>
      <w:proofErr w:type="gramStart"/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В случае отсутствия необходимых читателям учебников, учебных пособий запрашивать их по межбиблиотечному обмену из других библиотек организаций, осуществляющих образовательную деятельность (в соотв. с ст.7.</w:t>
      </w:r>
      <w:proofErr w:type="gramEnd"/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ФЗ «О библиотечном деле»).</w:t>
      </w:r>
      <w:proofErr w:type="gramEnd"/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5.3. Систематически информировать администрацию, педагогов и обучающихся о поступлении новых учебников, учебных пособий.</w:t>
      </w: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5.4. Систематически следить за своевременным возвратом в библиотеку учебников, учебных пособий и за соблюдением обучающимися Порядка пользования учебниками, учебными пособиями.</w:t>
      </w: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5.5. Проводить инвентаризацию библиотечного фонда учебной литературы, анализировать обеспеченность </w:t>
      </w:r>
      <w:proofErr w:type="gramStart"/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учебниками, учебными пособиями, учебно-методическими материалами, составлять план закупки на следующий учебный год.</w:t>
      </w: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6. ОТВЕТСТВЕННОСТЬ УЧАСТНИКОВ ОБРАЗОВАТЕЛЬНОГО ПРОЦЕССА</w:t>
      </w: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6.1. Директор колледжа несет ответственность за обеспечение обучающихся, учебниками, учебными пособиями, учебно-методическими материалами, средствами обучения и воспитания учебниками;</w:t>
      </w: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за соответствие используемых в образовательном процессе учебников и учебных пособий федеральному перечню учебников, рекомендованных (допущенных) Министерством образования и науки Российской Федерации к использованию в образовательном процессе.</w:t>
      </w: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6.2. Заместитель директора по учебно-методической работе несет ответственность </w:t>
      </w:r>
      <w:proofErr w:type="gramStart"/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за</w:t>
      </w:r>
      <w:proofErr w:type="gramEnd"/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- определение списка учебников в соответствии с утвержденным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и профессионального образования и имеющих государственную аккредитацию, а также учебных пособий, допущенных к использованию в образовательном процессе;</w:t>
      </w: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- осуществление контроля использования педагогическими работниками в ходе образовательного процесса учебных пособий и материалов, учебников в соответствии со списком учебников и учебных пособий, с образовательной программой, утвержденных колледжем.</w:t>
      </w: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6.3. Заведующий библиотекой (библиотекарь) несет ответственность </w:t>
      </w:r>
      <w:proofErr w:type="gramStart"/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за</w:t>
      </w:r>
      <w:proofErr w:type="gramEnd"/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- определение списка учебников в соответствии с утвержденным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и профессионального образования и имеющих государственную аккредитацию, а также учебных пособий, допущенных к использованию в образовательном процессе;</w:t>
      </w: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достоверность информации об обеспеченности учебниками и учебными пособиями </w:t>
      </w:r>
      <w:proofErr w:type="gramStart"/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колледжа;</w:t>
      </w: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организацию работы библиотеки по предоставлению и сбору учебников, учебных пособий, учебно-методических материалов </w:t>
      </w:r>
      <w:proofErr w:type="gramStart"/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- организацию обеспечения в полном объеме льготной категории обучающихся учебниками и учебными пособиями, имеющимися в фонде библиотеке, и равномерное распределение учебников, имеющихся в фонде библиотеки, между остальными обучающимися;</w:t>
      </w: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- осуществление контроля за сохранностью библиотечного фонда учебной литературы;</w:t>
      </w: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- достоверность оформления заявки на учебники и учебные пособия в соответствии с реализуемыми колледжем образовательными программами и имеющимся фондом библиотеки.</w:t>
      </w: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6.4. Руководитель цикловой методической комиссии несет ответственность </w:t>
      </w:r>
      <w:proofErr w:type="gramStart"/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за</w:t>
      </w:r>
      <w:proofErr w:type="gramEnd"/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качество </w:t>
      </w:r>
      <w:proofErr w:type="gramStart"/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проведения процедуры согласования перечня учебников</w:t>
      </w:r>
      <w:proofErr w:type="gramEnd"/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учебных пособий на соответствие учебно-методическому обеспечению из одной предметно-методической линии; требованиям федерального государственного образовательного стандарта; федеральному перечню учебников; образовательным программам, реализуемым в колледже;</w:t>
      </w: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достоверность информации для формирования списка учебников и учебных пособий </w:t>
      </w:r>
      <w:proofErr w:type="gramStart"/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для</w:t>
      </w:r>
      <w:proofErr w:type="gramEnd"/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обучающихся на предстоящий учебный год.</w:t>
      </w: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880">
        <w:rPr>
          <w:rFonts w:ascii="Times New Roman" w:eastAsia="Calibri" w:hAnsi="Times New Roman" w:cs="Times New Roman"/>
          <w:color w:val="000000"/>
          <w:sz w:val="28"/>
          <w:szCs w:val="28"/>
        </w:rPr>
        <w:t>6.5. Обучающиеся несут ответственность за сохранность учебников и учебных пособий в течение учебного года, полученных из фонда колледжной библиотеки.</w:t>
      </w:r>
    </w:p>
    <w:p w:rsidR="004C2880" w:rsidRPr="004C2880" w:rsidRDefault="004C2880" w:rsidP="004C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3288E" w:rsidRDefault="0073288E"/>
    <w:sectPr w:rsidR="00732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B1"/>
    <w:rsid w:val="004C2880"/>
    <w:rsid w:val="004F388B"/>
    <w:rsid w:val="0073288E"/>
    <w:rsid w:val="00B208B1"/>
    <w:rsid w:val="00C06BB2"/>
    <w:rsid w:val="00C41212"/>
    <w:rsid w:val="00CE4080"/>
    <w:rsid w:val="00FA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C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C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C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C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2056</Words>
  <Characters>11720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Microsoft</cp:lastModifiedBy>
  <cp:revision>3</cp:revision>
  <dcterms:created xsi:type="dcterms:W3CDTF">2018-05-08T03:33:00Z</dcterms:created>
  <dcterms:modified xsi:type="dcterms:W3CDTF">2018-05-15T22:46:00Z</dcterms:modified>
</cp:coreProperties>
</file>