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4"/>
        <w:gridCol w:w="4641"/>
      </w:tblGrid>
      <w:tr w:rsidR="00B94EC6" w:rsidRPr="00F63EA9" w:rsidTr="00EF5F84">
        <w:tc>
          <w:tcPr>
            <w:tcW w:w="4536" w:type="dxa"/>
          </w:tcPr>
          <w:p w:rsidR="00B94EC6" w:rsidRPr="00F63EA9" w:rsidRDefault="00B94EC6" w:rsidP="00B94EC6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F63EA9" w:rsidRDefault="00B94EC6" w:rsidP="00B94EC6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F63EA9" w:rsidRDefault="00B94EC6" w:rsidP="00B94EC6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F63EA9" w:rsidRDefault="00B94EC6" w:rsidP="00B94EC6">
            <w:pPr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F63EA9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F63EA9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Утверждаю</w:t>
            </w:r>
          </w:p>
          <w:p w:rsidR="00B94EC6" w:rsidRPr="00F63EA9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F63EA9">
              <w:rPr>
                <w:rFonts w:ascii="Times New Roman" w:hAnsi="Times New Roman" w:cs="Times New Roman"/>
              </w:rPr>
              <w:t xml:space="preserve">Союза профессиональных образовательных организаций </w:t>
            </w:r>
            <w:r w:rsidRPr="00F63EA9">
              <w:rPr>
                <w:rFonts w:ascii="Times New Roman" w:hAnsi="Times New Roman" w:cs="Times New Roman"/>
              </w:rPr>
              <w:t xml:space="preserve"> Приморского края</w:t>
            </w:r>
          </w:p>
          <w:p w:rsidR="00B94EC6" w:rsidRPr="00F63EA9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F63EA9" w:rsidRDefault="00B94EC6" w:rsidP="00B672B4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F63EA9">
              <w:rPr>
                <w:rFonts w:ascii="Times New Roman" w:hAnsi="Times New Roman" w:cs="Times New Roman"/>
              </w:rPr>
              <w:t>«</w:t>
            </w:r>
            <w:r w:rsidR="00B672B4">
              <w:rPr>
                <w:rFonts w:ascii="Times New Roman" w:hAnsi="Times New Roman" w:cs="Times New Roman"/>
              </w:rPr>
              <w:t>23</w:t>
            </w:r>
            <w:r w:rsidRPr="00F63EA9">
              <w:rPr>
                <w:rFonts w:ascii="Times New Roman" w:hAnsi="Times New Roman" w:cs="Times New Roman"/>
              </w:rPr>
              <w:t>»</w:t>
            </w:r>
            <w:r w:rsidR="00B672B4">
              <w:rPr>
                <w:rFonts w:ascii="Times New Roman" w:hAnsi="Times New Roman" w:cs="Times New Roman"/>
              </w:rPr>
              <w:t xml:space="preserve"> сентября </w:t>
            </w:r>
            <w:r w:rsidRPr="00F63EA9">
              <w:rPr>
                <w:rFonts w:ascii="Times New Roman" w:hAnsi="Times New Roman" w:cs="Times New Roman"/>
              </w:rPr>
              <w:t>201</w:t>
            </w:r>
            <w:r w:rsidR="00175D7E" w:rsidRPr="00F63EA9">
              <w:rPr>
                <w:rFonts w:ascii="Times New Roman" w:hAnsi="Times New Roman" w:cs="Times New Roman"/>
              </w:rPr>
              <w:t xml:space="preserve">9 </w:t>
            </w:r>
            <w:r w:rsidRPr="00F63EA9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94EC6" w:rsidRPr="00F63EA9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5D7E" w:rsidRPr="00F63EA9" w:rsidRDefault="00347962" w:rsidP="00F63EA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75D7E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краевого 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конкурса презентаций </w:t>
      </w:r>
    </w:p>
    <w:p w:rsidR="00B94EC6" w:rsidRPr="00F63EA9" w:rsidRDefault="00175D7E" w:rsidP="00F63EA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профессия лучше всех!»</w:t>
      </w:r>
    </w:p>
    <w:p w:rsidR="00B94EC6" w:rsidRPr="00F63EA9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EC6" w:rsidRPr="00F63EA9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F63EA9" w:rsidRDefault="00A3178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175D7E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конкурса презентаций «</w:t>
      </w:r>
      <w:r w:rsidR="00175D7E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»Моя профессия лучше всех!» 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краевых </w:t>
      </w:r>
      <w:r w:rsidR="00B94EC6" w:rsidRPr="00F63E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образовательных </w:t>
      </w:r>
      <w:r w:rsidR="00175D7E" w:rsidRPr="00F63E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организаций</w:t>
      </w:r>
      <w:r w:rsidR="00B94EC6" w:rsidRPr="00F63E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среднего профессионально образования Приморского края 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BE69B4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определения победителей </w:t>
      </w:r>
      <w:r w:rsidR="00B94EC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награждение.</w:t>
      </w:r>
    </w:p>
    <w:p w:rsidR="00B94EC6" w:rsidRPr="00F63EA9" w:rsidRDefault="00B94EC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являются департамент образования и науки Приморского края, </w:t>
      </w:r>
      <w:r w:rsidR="00175D7E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профессиональных образовательных организаций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347962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</w:t>
      </w:r>
      <w:r w:rsidR="0090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501B06" w:rsidRPr="00F63EA9" w:rsidRDefault="00B94EC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r w:rsidR="00347962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</w:t>
      </w:r>
      <w:r w:rsidR="00BE69B4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347962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, являющиеся  авторами творческих проектов (презентаций) по предложенной тематике.</w:t>
      </w:r>
    </w:p>
    <w:p w:rsidR="001110FF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1.4.Автор  или группа авторов (не более 2 человек) может представить  только один творческий проект</w:t>
      </w:r>
      <w:r w:rsidR="001110FF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1B06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80888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47962"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конкурсе добровольное</w:t>
      </w: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0888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F63EA9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КОНКУРСА </w:t>
      </w:r>
    </w:p>
    <w:p w:rsidR="00DF42D3" w:rsidRPr="00F63EA9" w:rsidRDefault="00E37007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F42D3" w:rsidRPr="00F63EA9">
        <w:rPr>
          <w:rFonts w:ascii="Times New Roman" w:hAnsi="Times New Roman" w:cs="Times New Roman"/>
          <w:sz w:val="28"/>
          <w:szCs w:val="28"/>
        </w:rPr>
        <w:t>Повы</w:t>
      </w:r>
      <w:r w:rsidR="00A4255E">
        <w:rPr>
          <w:rFonts w:ascii="Times New Roman" w:hAnsi="Times New Roman" w:cs="Times New Roman"/>
          <w:sz w:val="28"/>
          <w:szCs w:val="28"/>
        </w:rPr>
        <w:t>сить</w:t>
      </w:r>
      <w:r w:rsidR="00DF42D3" w:rsidRPr="00F63EA9">
        <w:rPr>
          <w:rFonts w:ascii="Times New Roman" w:hAnsi="Times New Roman" w:cs="Times New Roman"/>
          <w:sz w:val="28"/>
          <w:szCs w:val="28"/>
        </w:rPr>
        <w:t xml:space="preserve"> престиж профессии/ специальности. </w:t>
      </w:r>
    </w:p>
    <w:p w:rsidR="00DF42D3" w:rsidRPr="00F63EA9" w:rsidRDefault="00E37007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F42D3" w:rsidRPr="00F63EA9">
        <w:rPr>
          <w:rFonts w:ascii="Times New Roman" w:hAnsi="Times New Roman" w:cs="Times New Roman"/>
          <w:sz w:val="28"/>
          <w:szCs w:val="28"/>
        </w:rPr>
        <w:t>Популяризация профессии/ специальности.</w:t>
      </w:r>
    </w:p>
    <w:p w:rsidR="00DF42D3" w:rsidRPr="00F63EA9" w:rsidRDefault="00E37007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F42D3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2D3" w:rsidRPr="00F63EA9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 w:rsidR="004877E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самореализации </w:t>
      </w:r>
      <w:r w:rsidR="004877E6" w:rsidRPr="00F63EA9">
        <w:rPr>
          <w:rFonts w:ascii="Times New Roman" w:hAnsi="Times New Roman" w:cs="Times New Roman"/>
          <w:sz w:val="28"/>
          <w:szCs w:val="28"/>
        </w:rPr>
        <w:t>и</w:t>
      </w:r>
      <w:r w:rsidR="00DF42D3" w:rsidRPr="00F63EA9">
        <w:rPr>
          <w:rFonts w:ascii="Times New Roman" w:hAnsi="Times New Roman" w:cs="Times New Roman"/>
          <w:sz w:val="28"/>
          <w:szCs w:val="28"/>
        </w:rPr>
        <w:t xml:space="preserve"> обмена знаниями, идеями, достижениями молодежи</w:t>
      </w:r>
      <w:r w:rsidR="004877E6" w:rsidRPr="00F63EA9">
        <w:rPr>
          <w:rFonts w:ascii="Times New Roman" w:hAnsi="Times New Roman" w:cs="Times New Roman"/>
          <w:sz w:val="28"/>
          <w:szCs w:val="28"/>
        </w:rPr>
        <w:t xml:space="preserve"> и </w:t>
      </w:r>
      <w:r w:rsidR="004877E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творческого потенциала студентов через презентацию</w:t>
      </w:r>
      <w:r w:rsidR="00DF42D3" w:rsidRPr="00F63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0DC" w:rsidRDefault="00E37007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Повышение уровня знаний студентов по использованию современных информационных  технологий.</w:t>
      </w:r>
    </w:p>
    <w:p w:rsidR="00A4255E" w:rsidRPr="00F63EA9" w:rsidRDefault="00A4255E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</w:t>
      </w:r>
      <w:r w:rsidRPr="00DA5C9E">
        <w:rPr>
          <w:rStyle w:val="1"/>
          <w:rFonts w:eastAsiaTheme="minorHAnsi"/>
          <w:color w:val="auto"/>
          <w:sz w:val="28"/>
          <w:szCs w:val="28"/>
        </w:rPr>
        <w:t>ормирование социально-активной студенческой среды</w:t>
      </w:r>
      <w:r>
        <w:rPr>
          <w:rStyle w:val="1"/>
          <w:rFonts w:eastAsiaTheme="minorHAnsi"/>
          <w:color w:val="auto"/>
          <w:sz w:val="28"/>
          <w:szCs w:val="28"/>
        </w:rPr>
        <w:t>.</w:t>
      </w:r>
    </w:p>
    <w:p w:rsidR="00E37007" w:rsidRPr="00F63EA9" w:rsidRDefault="00E37007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0F1214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E37007" w:rsidRPr="00F63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</w:t>
      </w:r>
    </w:p>
    <w:p w:rsidR="000F1214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6C23E3" w:rsidRPr="00F63EA9">
        <w:rPr>
          <w:rFonts w:ascii="Times New Roman" w:hAnsi="Times New Roman" w:cs="Times New Roman"/>
          <w:sz w:val="28"/>
          <w:szCs w:val="28"/>
        </w:rPr>
        <w:t>Конкурс проводится в заочной форме</w:t>
      </w:r>
      <w:r w:rsidR="00276945" w:rsidRPr="00F63EA9">
        <w:rPr>
          <w:rFonts w:ascii="Times New Roman" w:hAnsi="Times New Roman" w:cs="Times New Roman"/>
          <w:sz w:val="28"/>
          <w:szCs w:val="28"/>
        </w:rPr>
        <w:t>.</w:t>
      </w:r>
    </w:p>
    <w:p w:rsidR="006C23E3" w:rsidRPr="00F63EA9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74915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75820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4915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75820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4915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877E6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915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877E6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3E3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работы, присланные </w:t>
      </w:r>
      <w:r w:rsidR="006C23E3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2</w:t>
      </w:r>
      <w:r w:rsidR="00632FC7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C23E3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</w:t>
      </w:r>
      <w:r w:rsidR="00632FC7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C23E3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B086C" w:rsidRPr="00F63EA9" w:rsidRDefault="000B086C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2FC7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– </w:t>
      </w:r>
      <w:r w:rsidR="00632FC7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</w:t>
      </w:r>
      <w:r w:rsidR="00632FC7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 Конкурса.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86C" w:rsidRPr="00F63EA9" w:rsidRDefault="00632FC7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28 октября 2019</w:t>
      </w:r>
      <w:r w:rsidR="000B086C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B086C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итогов Конкурса, размещение информации о победителях на сайте колледжа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itk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dg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4255E" w:rsidRP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086C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главной странице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6C" w:rsidRPr="00F63EA9">
        <w:rPr>
          <w:rFonts w:ascii="Times New Roman" w:hAnsi="Times New Roman" w:cs="Times New Roman"/>
          <w:sz w:val="28"/>
          <w:szCs w:val="28"/>
        </w:rPr>
        <w:t>в разделе «Новости и события» -  конкурс «</w:t>
      </w:r>
      <w:r w:rsidRPr="00F63EA9">
        <w:rPr>
          <w:rFonts w:ascii="Times New Roman" w:hAnsi="Times New Roman" w:cs="Times New Roman"/>
          <w:sz w:val="28"/>
          <w:szCs w:val="28"/>
        </w:rPr>
        <w:t>Моя профессия лучше всех!».</w:t>
      </w:r>
    </w:p>
    <w:p w:rsidR="006C23E3" w:rsidRPr="00F63EA9" w:rsidRDefault="006C23E3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23E3" w:rsidRPr="00F63EA9" w:rsidRDefault="006C23E3" w:rsidP="00F63EA9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участникам необходимо</w:t>
      </w:r>
      <w:r w:rsidR="0054490F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3E3" w:rsidRPr="00F63EA9" w:rsidRDefault="006C23E3" w:rsidP="00F63EA9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 в соответствии с указанными требованиями</w:t>
      </w:r>
      <w:r w:rsidR="004068B6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91" w:rsidRDefault="004068B6" w:rsidP="00F63EA9">
      <w:pPr>
        <w:numPr>
          <w:ilvl w:val="0"/>
          <w:numId w:val="3"/>
        </w:numPr>
        <w:shd w:val="clear" w:color="auto" w:fill="FFFFFF" w:themeFill="background1"/>
        <w:spacing w:after="0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участнику необходимо заполнить заявку (приложение </w:t>
      </w:r>
      <w:r w:rsidR="00BA4391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A4391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A4391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391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7E0" w:rsidRPr="009717E0" w:rsidRDefault="009717E0" w:rsidP="00F63EA9">
      <w:pPr>
        <w:pStyle w:val="a7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uppressAutoHyphens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участие в конкурсе (по реквизитам, указанным в бланке квитанции в Приложении № 2). </w:t>
      </w:r>
    </w:p>
    <w:p w:rsidR="00880888" w:rsidRPr="00F63EA9" w:rsidRDefault="00BA4391" w:rsidP="00F63EA9">
      <w:pPr>
        <w:pStyle w:val="a7"/>
        <w:numPr>
          <w:ilvl w:val="0"/>
          <w:numId w:val="3"/>
        </w:numPr>
        <w:shd w:val="clear" w:color="auto" w:fill="FFFFFF" w:themeFill="background1"/>
        <w:suppressAutoHyphens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CD22D9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E8E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материал </w:t>
      </w:r>
      <w:r w:rsidR="00CD22D9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скан квитанции об оплате за участие </w:t>
      </w:r>
      <w:r w:rsidR="0090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22D9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</w:t>
      </w: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отправить по электронной почте одним  архивом</w:t>
      </w:r>
      <w:r w:rsidR="00632FC7" w:rsidRPr="0097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32FC7" w:rsidRPr="009717E0">
        <w:rPr>
          <w:rFonts w:ascii="Times New Roman" w:hAnsi="Times New Roman"/>
          <w:b/>
          <w:sz w:val="28"/>
          <w:szCs w:val="28"/>
        </w:rPr>
        <w:t xml:space="preserve"> </w:t>
      </w:r>
      <w:r w:rsidR="00632FC7" w:rsidRPr="009717E0">
        <w:rPr>
          <w:rFonts w:ascii="Times New Roman" w:hAnsi="Times New Roman"/>
          <w:sz w:val="28"/>
          <w:szCs w:val="28"/>
        </w:rPr>
        <w:t>архивная папка должна быть подписана по имени автор</w:t>
      </w:r>
      <w:r w:rsidR="00632FC7" w:rsidRPr="009717E0">
        <w:rPr>
          <w:rFonts w:ascii="Times New Roman" w:hAnsi="Times New Roman"/>
          <w:b/>
          <w:sz w:val="28"/>
          <w:szCs w:val="28"/>
        </w:rPr>
        <w:t>а - Фамилия и инициалы участника</w:t>
      </w:r>
      <w:r w:rsidR="00632FC7" w:rsidRPr="0097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</w:t>
      </w:r>
      <w:r w:rsidR="00113DF7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0F"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 на адрес: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="00A4255E" w:rsidRPr="00907E13">
          <w:rPr>
            <w:rStyle w:val="a4"/>
            <w:rFonts w:ascii="Times New Roman" w:hAnsi="Times New Roman"/>
            <w:sz w:val="26"/>
            <w:szCs w:val="26"/>
          </w:rPr>
          <w:t>@</w:t>
        </w:r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="00A4255E" w:rsidRPr="00907E13">
          <w:rPr>
            <w:rStyle w:val="a4"/>
            <w:rFonts w:ascii="Times New Roman" w:hAnsi="Times New Roman"/>
            <w:sz w:val="26"/>
            <w:szCs w:val="26"/>
          </w:rPr>
          <w:t>.</w:t>
        </w:r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co</w:t>
        </w:r>
        <w:r w:rsidR="00A4255E">
          <w:rPr>
            <w:rStyle w:val="a4"/>
            <w:rFonts w:ascii="Times New Roman" w:hAnsi="Times New Roman"/>
            <w:sz w:val="26"/>
            <w:szCs w:val="26"/>
            <w:lang w:val="en-US"/>
          </w:rPr>
          <w:t>m</w:t>
        </w:r>
      </w:hyperlink>
    </w:p>
    <w:p w:rsidR="00880888" w:rsidRPr="00F63EA9" w:rsidRDefault="00BA4391" w:rsidP="00F63EA9">
      <w:pPr>
        <w:shd w:val="clear" w:color="auto" w:fill="FFFFFF" w:themeFill="background1"/>
        <w:suppressAutoHyphens/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электронного письма –</w:t>
      </w:r>
      <w:r w:rsidR="00632FC7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4490F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632FC7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профессия лучше всех.</w:t>
      </w:r>
    </w:p>
    <w:p w:rsidR="00BA4391" w:rsidRPr="00F63EA9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50D" w:rsidRPr="00F63EA9" w:rsidRDefault="00D9150D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УЧАСТИЕ В </w:t>
      </w:r>
      <w:r w:rsidR="00BA4391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4490F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4391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НКУРСЕ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717E0" w:rsidRDefault="00473109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717E0"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7E0" w:rsidRPr="00D9150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</w:t>
      </w:r>
      <w:r w:rsidR="00907E1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9717E0" w:rsidRPr="00D91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7E0"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717E0"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рублей</w:t>
      </w:r>
      <w:r w:rsidR="0097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17E0" w:rsidRPr="00A1635F" w:rsidRDefault="009717E0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</w:t>
      </w: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Оплата оргвзноса производится за кажд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ого участника </w:t>
      </w:r>
      <w:r w:rsidR="00907E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</w:t>
      </w: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1635F" w:rsidRPr="00F63EA9" w:rsidRDefault="00473109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17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5F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наградного материала осуществляется по </w:t>
      </w:r>
      <w:r w:rsidR="00113DF7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A1635F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на адрес, указанный в заявке</w:t>
      </w:r>
      <w:r w:rsidR="0090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(исключение составляют Дипломы за 1, 2 и 3 места)</w:t>
      </w:r>
      <w:r w:rsidR="00A1635F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90F" w:rsidRPr="00F63EA9" w:rsidRDefault="0054490F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90F" w:rsidRPr="00F63EA9" w:rsidRDefault="0054490F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РАБОТАМ</w:t>
      </w:r>
    </w:p>
    <w:p w:rsidR="0054490F" w:rsidRPr="00F63EA9" w:rsidRDefault="0054490F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5.1.На </w:t>
      </w:r>
      <w:r w:rsidR="00502F83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принимаются презентации, </w:t>
      </w:r>
      <w:r w:rsidR="006C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тематике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490F" w:rsidRPr="00F63EA9" w:rsidRDefault="00300F6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Требования к </w:t>
      </w:r>
      <w:r w:rsidR="006C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конкурсным работам (</w:t>
      </w:r>
      <w:r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презентациям</w:t>
      </w:r>
      <w:r w:rsidR="006C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C0C97" w:rsidRPr="00DA5C9E" w:rsidRDefault="006C0C97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9C2624">
        <w:rPr>
          <w:color w:val="auto"/>
          <w:sz w:val="28"/>
          <w:szCs w:val="28"/>
        </w:rPr>
        <w:t>Конкурсная работа может быть подготовлена одним студентом или коллективом (2 студента). В качестве руководителя работы могут выступать преподаватели, руководящие работники, методисты профессиональных образовательных учреждений. Руководителей проекта может быть 1 -2 человека</w:t>
      </w:r>
      <w:r w:rsidRPr="00DA5C9E">
        <w:rPr>
          <w:color w:val="auto"/>
          <w:sz w:val="28"/>
          <w:szCs w:val="28"/>
        </w:rPr>
        <w:t>.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включает в себя мультимедийную презентацию:</w:t>
      </w:r>
    </w:p>
    <w:p w:rsidR="006C0C97" w:rsidRPr="006C0C97" w:rsidRDefault="008149A3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F63EA9">
        <w:rPr>
          <w:sz w:val="28"/>
          <w:szCs w:val="28"/>
        </w:rPr>
        <w:t xml:space="preserve">Презентация выполняется в программе PowerPoint 2007-2010 и должна содержать не менее </w:t>
      </w:r>
      <w:r w:rsidR="006C0C97">
        <w:rPr>
          <w:sz w:val="28"/>
          <w:szCs w:val="28"/>
        </w:rPr>
        <w:t>1</w:t>
      </w:r>
      <w:r w:rsidR="0093206C">
        <w:rPr>
          <w:sz w:val="28"/>
          <w:szCs w:val="28"/>
        </w:rPr>
        <w:t>5</w:t>
      </w:r>
      <w:r w:rsidRPr="00F63EA9">
        <w:rPr>
          <w:sz w:val="28"/>
          <w:szCs w:val="28"/>
        </w:rPr>
        <w:t xml:space="preserve"> и не более </w:t>
      </w:r>
      <w:r w:rsidR="0093206C">
        <w:rPr>
          <w:sz w:val="28"/>
          <w:szCs w:val="28"/>
        </w:rPr>
        <w:t>20</w:t>
      </w:r>
      <w:r w:rsidR="006C0C97">
        <w:rPr>
          <w:sz w:val="28"/>
          <w:szCs w:val="28"/>
        </w:rPr>
        <w:t xml:space="preserve"> </w:t>
      </w:r>
      <w:r w:rsidRPr="00F63EA9">
        <w:rPr>
          <w:sz w:val="28"/>
          <w:szCs w:val="28"/>
        </w:rPr>
        <w:t xml:space="preserve">слайдов. На первом слайде необходимо обязательно отразить полное название образовательного учреждения; название работы; фамилию, имя, отчество авторов; название специальности/профессии и курс обучения; фамилию, имя, отчество и должность руководителя проекта; город; год.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63E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аннотацию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ней.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содержание аннотации: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="006C0C97" w:rsidRPr="006C0C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F63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Microsoft Word (*.doc, *.docx);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 страницы А4;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– книжная;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(верхнее, нижнее, левое, правое) по 20 мм;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Шрифт: размер (кегль) – 14;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шрифта: Times New Roman;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– 1,15;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текста по ширине страницы. </w:t>
      </w:r>
    </w:p>
    <w:p w:rsidR="008149A3" w:rsidRPr="00F63EA9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аннотации должны быть представлены характеристика работы, ее цель и результаты; особенность, новизна и уникальность работы. Объем аннотации должен составлять </w:t>
      </w:r>
      <w:r w:rsidR="00DD7240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240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страницы. В аннотации необходимо указать информацию об использованных источниках, а также названия компьютерных программ и технологий, использованных при создании презентации. В мультимедийной презентации должны отсутствовать орфографические, пунктуационные и т.п. ошибки; должны быть использованы качественные изображения; количество слайдов в пр</w:t>
      </w:r>
      <w:r w:rsidR="006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езентации должно быть не менее 1</w:t>
      </w:r>
      <w:r w:rsidR="0093206C">
        <w:rPr>
          <w:rFonts w:ascii="Times New Roman" w:eastAsia="Times New Roman" w:hAnsi="Times New Roman" w:cs="Times New Roman"/>
          <w:sz w:val="28"/>
          <w:szCs w:val="28"/>
          <w:lang w:eastAsia="ru-RU"/>
        </w:rPr>
        <w:t>5 и не более 20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B4D" w:rsidRPr="00F63EA9" w:rsidRDefault="00155B4D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слайде сделать ссылку на использованные материалы и выразить благодарность за оказанную помощь. В презентации могут быть использованы различные анимационные эффекты, звук, фото и видеоматериалы. Должна быть настроена автоматическая смена слайдов и анимационных эффектов с учетом времени. Общее время демонстрации презентации до 5 минут.</w:t>
      </w:r>
    </w:p>
    <w:p w:rsidR="008149A3" w:rsidRDefault="008149A3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EA9">
        <w:rPr>
          <w:rFonts w:ascii="Times New Roman" w:eastAsia="Calibri" w:hAnsi="Times New Roman" w:cs="Times New Roman"/>
          <w:sz w:val="28"/>
          <w:szCs w:val="28"/>
        </w:rPr>
        <w:t>Мультимедийные презентации, представленные на конкурс, не возвращаются.</w:t>
      </w:r>
    </w:p>
    <w:p w:rsidR="00351226" w:rsidRDefault="0035122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226" w:rsidRPr="00DA5C9E" w:rsidRDefault="00351226" w:rsidP="00351226">
      <w:pPr>
        <w:pStyle w:val="21"/>
        <w:keepNext/>
        <w:keepLines/>
        <w:shd w:val="clear" w:color="auto" w:fill="auto"/>
        <w:tabs>
          <w:tab w:val="left" w:pos="993"/>
          <w:tab w:val="left" w:pos="1276"/>
          <w:tab w:val="left" w:pos="3878"/>
        </w:tabs>
        <w:spacing w:before="0" w:after="0" w:line="276" w:lineRule="auto"/>
        <w:ind w:left="709"/>
        <w:jc w:val="both"/>
        <w:rPr>
          <w:sz w:val="28"/>
          <w:szCs w:val="28"/>
        </w:rPr>
      </w:pPr>
      <w:bookmarkStart w:id="1" w:name="bookmark7"/>
      <w:r>
        <w:rPr>
          <w:sz w:val="28"/>
          <w:szCs w:val="28"/>
        </w:rPr>
        <w:t xml:space="preserve">6. </w:t>
      </w:r>
      <w:r w:rsidRPr="00DA5C9E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 xml:space="preserve">ОЦЕНКИ </w:t>
      </w:r>
      <w:r w:rsidRPr="00DA5C9E">
        <w:rPr>
          <w:sz w:val="28"/>
          <w:szCs w:val="28"/>
        </w:rPr>
        <w:t>КОНКУРСНЫХ РАБОТ</w:t>
      </w:r>
      <w:bookmarkEnd w:id="1"/>
    </w:p>
    <w:p w:rsidR="00351226" w:rsidRPr="00DA5C9E" w:rsidRDefault="00351226" w:rsidP="00351226">
      <w:pPr>
        <w:pStyle w:val="5"/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</w:t>
      </w:r>
      <w:r w:rsidRPr="00DA5C9E">
        <w:rPr>
          <w:color w:val="auto"/>
          <w:sz w:val="28"/>
          <w:szCs w:val="28"/>
        </w:rPr>
        <w:t>Конкурсные материалы оцениваются по пятибалльной шкале по следующим критериям: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соответствие презентаций участников теме конкурса;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содержательное наполнение и разработанность темы;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оригинальность, новизна сценарного подхода и технологических приемов, использованных при разработке конкурсного проекта;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уникальность представленного на конкурс материала;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технологии, используемые при разработке мультимедийного ресурса;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оформление конкурсного ресурса;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использование авторских материалов;</w:t>
      </w:r>
    </w:p>
    <w:p w:rsidR="00351226" w:rsidRPr="00DA5C9E" w:rsidRDefault="00351226" w:rsidP="00351226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DA5C9E">
        <w:rPr>
          <w:color w:val="auto"/>
          <w:sz w:val="28"/>
          <w:szCs w:val="28"/>
        </w:rPr>
        <w:t xml:space="preserve"> соответствие эргономическим требованиям экранного восприятия.</w:t>
      </w:r>
    </w:p>
    <w:p w:rsidR="00155B4D" w:rsidRPr="00F63EA9" w:rsidRDefault="00155B4D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04B" w:rsidRDefault="0035122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E704B"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C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КОМИТЕТ И </w:t>
      </w:r>
      <w:r w:rsidR="00EE704B"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0C97">
        <w:rPr>
          <w:color w:val="auto"/>
          <w:sz w:val="28"/>
          <w:szCs w:val="28"/>
        </w:rPr>
        <w:t xml:space="preserve">.1. </w:t>
      </w:r>
      <w:r w:rsidR="006C0C97" w:rsidRPr="00DA5C9E">
        <w:rPr>
          <w:color w:val="auto"/>
          <w:sz w:val="28"/>
          <w:szCs w:val="28"/>
        </w:rPr>
        <w:t>Организационный комитет конкурса (далее - Оргкомитет) формируется для проведения необходимых организационных и информационно-рекламных мероприятий.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0C97">
        <w:rPr>
          <w:color w:val="auto"/>
          <w:sz w:val="28"/>
          <w:szCs w:val="28"/>
        </w:rPr>
        <w:t xml:space="preserve">.2. </w:t>
      </w:r>
      <w:r w:rsidR="006C0C97" w:rsidRPr="00DA5C9E">
        <w:rPr>
          <w:color w:val="auto"/>
          <w:sz w:val="28"/>
          <w:szCs w:val="28"/>
        </w:rPr>
        <w:t xml:space="preserve">Оргкомитет конкурса разрабатывает план проведения конкурса; </w:t>
      </w:r>
      <w:r w:rsidR="006C0C97" w:rsidRPr="00DA5C9E">
        <w:rPr>
          <w:color w:val="auto"/>
          <w:sz w:val="28"/>
          <w:szCs w:val="28"/>
        </w:rPr>
        <w:lastRenderedPageBreak/>
        <w:t>обеспечивает регистрацию работ участников конкурса; разрабатывает процедуру оценки конкурсных работ; создает условия для работы жюри; проводит награждение победителей.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0C97">
        <w:rPr>
          <w:color w:val="auto"/>
          <w:sz w:val="28"/>
          <w:szCs w:val="28"/>
        </w:rPr>
        <w:t xml:space="preserve">.3. </w:t>
      </w:r>
      <w:r w:rsidR="006C0C97" w:rsidRPr="00DA5C9E">
        <w:rPr>
          <w:color w:val="auto"/>
          <w:sz w:val="28"/>
          <w:szCs w:val="28"/>
        </w:rPr>
        <w:t>Заявки, не соответствующие формальным требованиям конкурса, отклоняются Оргкомитетом на этапе регистрации.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0C97">
        <w:rPr>
          <w:color w:val="auto"/>
          <w:sz w:val="28"/>
          <w:szCs w:val="28"/>
        </w:rPr>
        <w:t xml:space="preserve">.4. </w:t>
      </w:r>
      <w:r w:rsidR="006C0C97" w:rsidRPr="00DA5C9E">
        <w:rPr>
          <w:color w:val="auto"/>
          <w:sz w:val="28"/>
          <w:szCs w:val="28"/>
        </w:rPr>
        <w:t>Оценку конкурсных работ и отбор победителей конкурса осуществляет жюри.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0C9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="006C0C97">
        <w:rPr>
          <w:color w:val="auto"/>
          <w:sz w:val="28"/>
          <w:szCs w:val="28"/>
        </w:rPr>
        <w:t xml:space="preserve">. </w:t>
      </w:r>
      <w:r w:rsidR="006C0C97" w:rsidRPr="00DA5C9E">
        <w:rPr>
          <w:color w:val="auto"/>
          <w:sz w:val="28"/>
          <w:szCs w:val="28"/>
        </w:rPr>
        <w:t>Состав жюри формируется Оргкомитетом.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0C9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="006C0C97">
        <w:rPr>
          <w:color w:val="auto"/>
          <w:sz w:val="28"/>
          <w:szCs w:val="28"/>
        </w:rPr>
        <w:t xml:space="preserve">. </w:t>
      </w:r>
      <w:r w:rsidR="006C0C97" w:rsidRPr="00DA5C9E">
        <w:rPr>
          <w:color w:val="auto"/>
          <w:sz w:val="28"/>
          <w:szCs w:val="28"/>
        </w:rPr>
        <w:t>В качестве функций жюри определены: оценка конкурсных работ; определение победителей; участие в подведении итогов конкурса и награждении победителей.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7.7</w:t>
      </w:r>
      <w:r w:rsidR="006C0C97">
        <w:rPr>
          <w:color w:val="auto"/>
          <w:sz w:val="28"/>
          <w:szCs w:val="28"/>
        </w:rPr>
        <w:t xml:space="preserve">. </w:t>
      </w:r>
      <w:r w:rsidR="006C0C97" w:rsidRPr="00DA5C9E">
        <w:rPr>
          <w:color w:val="auto"/>
          <w:sz w:val="28"/>
          <w:szCs w:val="28"/>
        </w:rPr>
        <w:t>Решение о выборе победителей конкурса принимается членами жюри путем подсчета баллов</w:t>
      </w:r>
      <w:r w:rsidR="006C0C97">
        <w:rPr>
          <w:color w:val="auto"/>
          <w:sz w:val="28"/>
          <w:szCs w:val="28"/>
        </w:rPr>
        <w:t>,</w:t>
      </w:r>
      <w:r w:rsidR="006C0C97" w:rsidRPr="00DA5C9E">
        <w:rPr>
          <w:color w:val="auto"/>
          <w:sz w:val="28"/>
          <w:szCs w:val="28"/>
        </w:rPr>
        <w:t xml:space="preserve"> набранных участниками.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7.8</w:t>
      </w:r>
      <w:r w:rsidR="006C0C97">
        <w:rPr>
          <w:color w:val="auto"/>
          <w:sz w:val="28"/>
          <w:szCs w:val="28"/>
        </w:rPr>
        <w:t xml:space="preserve">. </w:t>
      </w:r>
      <w:r w:rsidR="006C0C97" w:rsidRPr="00DA5C9E">
        <w:rPr>
          <w:color w:val="auto"/>
          <w:sz w:val="28"/>
          <w:szCs w:val="28"/>
        </w:rPr>
        <w:t>Решение жюри о выборе победителей является окончательным; процедура апелляции результатов конкурса не предусмотрена.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7.9</w:t>
      </w:r>
      <w:r w:rsidR="006C0C97">
        <w:rPr>
          <w:color w:val="auto"/>
          <w:sz w:val="28"/>
          <w:szCs w:val="28"/>
        </w:rPr>
        <w:t xml:space="preserve">. </w:t>
      </w:r>
      <w:r w:rsidR="006C0C97" w:rsidRPr="00DA5C9E">
        <w:rPr>
          <w:color w:val="auto"/>
          <w:sz w:val="28"/>
          <w:szCs w:val="28"/>
        </w:rPr>
        <w:t>Победители конкурса награждаются дипломами 1, 2, 3 степени в соответствии с решением жюри.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0C97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</w:t>
      </w:r>
      <w:r w:rsidR="006C0C97">
        <w:rPr>
          <w:color w:val="auto"/>
          <w:sz w:val="28"/>
          <w:szCs w:val="28"/>
        </w:rPr>
        <w:t xml:space="preserve">. </w:t>
      </w:r>
      <w:r w:rsidR="006C0C97" w:rsidRPr="00DA5C9E">
        <w:rPr>
          <w:color w:val="auto"/>
          <w:sz w:val="28"/>
          <w:szCs w:val="28"/>
        </w:rPr>
        <w:t>Все участники конкурса получают сертификаты участников.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0C97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1</w:t>
      </w:r>
      <w:r w:rsidR="006C0C97">
        <w:rPr>
          <w:color w:val="auto"/>
          <w:sz w:val="28"/>
          <w:szCs w:val="28"/>
        </w:rPr>
        <w:t xml:space="preserve">. </w:t>
      </w:r>
      <w:r w:rsidR="006C0C97" w:rsidRPr="00DA5C9E">
        <w:rPr>
          <w:color w:val="auto"/>
          <w:sz w:val="28"/>
          <w:szCs w:val="28"/>
        </w:rPr>
        <w:t>Все руководители студентов, подготовивших презентации, получают благодарность - за подготовку участника (участников).</w:t>
      </w:r>
    </w:p>
    <w:p w:rsidR="006C0C97" w:rsidRPr="00DA5C9E" w:rsidRDefault="00351226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C0C97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2</w:t>
      </w:r>
      <w:r w:rsidR="006C0C97">
        <w:rPr>
          <w:color w:val="auto"/>
          <w:sz w:val="28"/>
          <w:szCs w:val="28"/>
        </w:rPr>
        <w:t xml:space="preserve">. </w:t>
      </w:r>
      <w:r w:rsidR="006C0C97" w:rsidRPr="00DA5C9E">
        <w:rPr>
          <w:color w:val="auto"/>
          <w:sz w:val="28"/>
          <w:szCs w:val="28"/>
        </w:rPr>
        <w:t>Дипломы победителей</w:t>
      </w:r>
      <w:r>
        <w:rPr>
          <w:color w:val="auto"/>
          <w:sz w:val="28"/>
          <w:szCs w:val="28"/>
        </w:rPr>
        <w:t xml:space="preserve"> (вписывается руководитель, подготовивший победителя) </w:t>
      </w:r>
      <w:r w:rsidR="006C0C97">
        <w:rPr>
          <w:color w:val="auto"/>
          <w:sz w:val="28"/>
          <w:szCs w:val="28"/>
        </w:rPr>
        <w:t>готовит Союз профессиональных образовательных организаций Приморского края</w:t>
      </w:r>
      <w:r>
        <w:rPr>
          <w:color w:val="auto"/>
          <w:sz w:val="28"/>
          <w:szCs w:val="28"/>
        </w:rPr>
        <w:t xml:space="preserve">; </w:t>
      </w:r>
      <w:r w:rsidR="006C0C97" w:rsidRPr="00DA5C9E">
        <w:rPr>
          <w:color w:val="auto"/>
          <w:sz w:val="28"/>
          <w:szCs w:val="28"/>
        </w:rPr>
        <w:t>сертификаты участников</w:t>
      </w:r>
      <w:r>
        <w:rPr>
          <w:color w:val="auto"/>
          <w:sz w:val="28"/>
          <w:szCs w:val="28"/>
        </w:rPr>
        <w:t xml:space="preserve"> и </w:t>
      </w:r>
      <w:r w:rsidRPr="00DA5C9E">
        <w:rPr>
          <w:color w:val="auto"/>
          <w:sz w:val="28"/>
          <w:szCs w:val="28"/>
        </w:rPr>
        <w:t xml:space="preserve">благодарности </w:t>
      </w:r>
      <w:r>
        <w:rPr>
          <w:color w:val="auto"/>
          <w:sz w:val="28"/>
          <w:szCs w:val="28"/>
        </w:rPr>
        <w:t>– организаторы конкурса</w:t>
      </w:r>
      <w:r w:rsidR="006C0C97" w:rsidRPr="00DA5C9E">
        <w:rPr>
          <w:color w:val="auto"/>
          <w:sz w:val="28"/>
          <w:szCs w:val="28"/>
        </w:rPr>
        <w:t>, рассылаются после подведения итогов в электронном виде на электронные адреса, указанные в заявках.</w:t>
      </w:r>
    </w:p>
    <w:p w:rsidR="00DD7240" w:rsidRPr="00907E13" w:rsidRDefault="00DD7240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0E37D1" w:rsidRPr="00F63EA9" w:rsidRDefault="000E37D1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ПРОЧИЕ ПОЛОЖЕНИЯ</w:t>
      </w:r>
    </w:p>
    <w:p w:rsidR="000E37D1" w:rsidRPr="00F63EA9" w:rsidRDefault="000E37D1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А</w:t>
      </w:r>
      <w:r w:rsidR="00F8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вторские права на презентации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 авторам этих работ. Организаторы вправе использовать присланные на Конкурс материалы следующими способами без выплаты авторского вознаграждения:</w:t>
      </w:r>
    </w:p>
    <w:p w:rsidR="000E37D1" w:rsidRPr="00F63EA9" w:rsidRDefault="000E37D1" w:rsidP="00F63EA9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</w:t>
      </w:r>
      <w:r w:rsidR="00F8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выставках и других публичных мероприятиях;</w:t>
      </w:r>
    </w:p>
    <w:p w:rsidR="000E37D1" w:rsidRPr="00F63EA9" w:rsidRDefault="000E37D1" w:rsidP="00F63EA9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работы в социальных сетях и любых интернет ресурсах </w:t>
      </w:r>
      <w:r w:rsidR="00F8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авторов;</w:t>
      </w:r>
    </w:p>
    <w:p w:rsidR="000E37D1" w:rsidRPr="00F63EA9" w:rsidRDefault="000E37D1" w:rsidP="00F63EA9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работы в СМИ и иных информационно-рекламных материалах.</w:t>
      </w:r>
    </w:p>
    <w:p w:rsidR="000E37D1" w:rsidRPr="00F63EA9" w:rsidRDefault="000E37D1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Организаторы Конкурса оставляют за собой право вносить дополнения и изменения в настоящее положение.</w:t>
      </w:r>
    </w:p>
    <w:p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Конкурса 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9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</w:t>
      </w:r>
      <w:r w:rsidR="00F8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НМР</w:t>
      </w:r>
    </w:p>
    <w:p w:rsidR="00473109" w:rsidRPr="00F63EA9" w:rsidRDefault="00473109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F70B1" w:rsidRDefault="00872B66" w:rsidP="00F63EA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0E37D1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F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7D1"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заочном конкурсе презентаций </w:t>
      </w:r>
    </w:p>
    <w:p w:rsidR="000E37D1" w:rsidRPr="00F63EA9" w:rsidRDefault="007F70B1" w:rsidP="00F63EA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профессия лучше всех!»</w:t>
      </w:r>
    </w:p>
    <w:p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  <w:gridCol w:w="5183"/>
      </w:tblGrid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F63EA9" w:rsidTr="00416A85">
        <w:tc>
          <w:tcPr>
            <w:tcW w:w="4706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F63EA9" w:rsidTr="00416A85">
        <w:tc>
          <w:tcPr>
            <w:tcW w:w="4706" w:type="dxa"/>
            <w:shd w:val="clear" w:color="auto" w:fill="auto"/>
          </w:tcPr>
          <w:p w:rsidR="0007574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9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(индекс)</w:t>
            </w:r>
          </w:p>
          <w:p w:rsidR="00907E13" w:rsidRPr="00F63EA9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7574C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416A85">
        <w:tc>
          <w:tcPr>
            <w:tcW w:w="4706" w:type="dxa"/>
            <w:shd w:val="clear" w:color="auto" w:fill="auto"/>
            <w:vAlign w:val="center"/>
          </w:tcPr>
          <w:p w:rsidR="00872B66" w:rsidRPr="00F63EA9" w:rsidRDefault="00FE7ECF" w:rsidP="00907E13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7F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преподавателя, учреждения</w:t>
            </w:r>
          </w:p>
        </w:tc>
        <w:tc>
          <w:tcPr>
            <w:tcW w:w="5183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:rsidTr="00416A85">
        <w:tc>
          <w:tcPr>
            <w:tcW w:w="4706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F63EA9" w:rsidTr="00521586">
        <w:tc>
          <w:tcPr>
            <w:tcW w:w="4706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колледжа</w:t>
            </w:r>
          </w:p>
        </w:tc>
        <w:tc>
          <w:tcPr>
            <w:tcW w:w="5183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07574C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проведения и выражаете сво</w:t>
      </w:r>
      <w:r w:rsidR="00B20B8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Ваших персональных данных</w:t>
      </w: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GoBack"/>
      <w:bookmarkEnd w:id="2"/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907E13" w:rsidRPr="00872B66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0"/>
        <w:gridCol w:w="1050"/>
        <w:gridCol w:w="1050"/>
        <w:gridCol w:w="1049"/>
        <w:gridCol w:w="1049"/>
        <w:gridCol w:w="1049"/>
        <w:gridCol w:w="1049"/>
        <w:gridCol w:w="1049"/>
        <w:gridCol w:w="1049"/>
      </w:tblGrid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л/сч 30206У81780)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ГУ Банка России г. Владивосток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                     _______________руб.________коп.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3149" w:type="dxa"/>
            <w:gridSpan w:val="3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8393" w:type="dxa"/>
            <w:gridSpan w:val="8"/>
            <w:shd w:val="clear" w:color="auto" w:fill="auto"/>
            <w:noWrap/>
            <w:vAlign w:val="bottom"/>
            <w:hideMark/>
          </w:tcPr>
          <w:p w:rsidR="00907E13" w:rsidRPr="00872B66" w:rsidRDefault="00907E13" w:rsidP="0093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</w:t>
            </w:r>
            <w:r w:rsidR="0093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краевом заочном конкурсе презентаций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07E13" w:rsidRPr="00872B66" w:rsidRDefault="00907E1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07E13" w:rsidSect="008808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B8" w:rsidRDefault="006A07B8" w:rsidP="008149A3">
      <w:pPr>
        <w:spacing w:after="0" w:line="240" w:lineRule="auto"/>
      </w:pPr>
      <w:r>
        <w:separator/>
      </w:r>
    </w:p>
  </w:endnote>
  <w:endnote w:type="continuationSeparator" w:id="1">
    <w:p w:rsidR="006A07B8" w:rsidRDefault="006A07B8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B8" w:rsidRDefault="006A07B8" w:rsidP="008149A3">
      <w:pPr>
        <w:spacing w:after="0" w:line="240" w:lineRule="auto"/>
      </w:pPr>
      <w:r>
        <w:separator/>
      </w:r>
    </w:p>
  </w:footnote>
  <w:footnote w:type="continuationSeparator" w:id="1">
    <w:p w:rsidR="006A07B8" w:rsidRDefault="006A07B8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1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47A0F"/>
    <w:rsid w:val="0007574C"/>
    <w:rsid w:val="00077FD4"/>
    <w:rsid w:val="000B086C"/>
    <w:rsid w:val="000B10DC"/>
    <w:rsid w:val="000B62A0"/>
    <w:rsid w:val="000E37D1"/>
    <w:rsid w:val="000F1214"/>
    <w:rsid w:val="001110FF"/>
    <w:rsid w:val="00113DF7"/>
    <w:rsid w:val="00155B4D"/>
    <w:rsid w:val="001715BE"/>
    <w:rsid w:val="00174915"/>
    <w:rsid w:val="00175D7E"/>
    <w:rsid w:val="001960CE"/>
    <w:rsid w:val="001D3E8E"/>
    <w:rsid w:val="00215165"/>
    <w:rsid w:val="002528A5"/>
    <w:rsid w:val="00276945"/>
    <w:rsid w:val="00300F62"/>
    <w:rsid w:val="00307249"/>
    <w:rsid w:val="003304D1"/>
    <w:rsid w:val="00347962"/>
    <w:rsid w:val="00351226"/>
    <w:rsid w:val="003E6783"/>
    <w:rsid w:val="00401233"/>
    <w:rsid w:val="004068B6"/>
    <w:rsid w:val="00413D32"/>
    <w:rsid w:val="00416A85"/>
    <w:rsid w:val="00450107"/>
    <w:rsid w:val="00473109"/>
    <w:rsid w:val="004877E6"/>
    <w:rsid w:val="004D3602"/>
    <w:rsid w:val="00501B06"/>
    <w:rsid w:val="00502F83"/>
    <w:rsid w:val="00505BCF"/>
    <w:rsid w:val="00521586"/>
    <w:rsid w:val="0054490F"/>
    <w:rsid w:val="00545F01"/>
    <w:rsid w:val="00632FC7"/>
    <w:rsid w:val="00635E03"/>
    <w:rsid w:val="006545A5"/>
    <w:rsid w:val="006A07B8"/>
    <w:rsid w:val="006C0C97"/>
    <w:rsid w:val="006C23E3"/>
    <w:rsid w:val="006D06E7"/>
    <w:rsid w:val="007160E3"/>
    <w:rsid w:val="007752FE"/>
    <w:rsid w:val="00787299"/>
    <w:rsid w:val="00787A12"/>
    <w:rsid w:val="00794AB3"/>
    <w:rsid w:val="007F064E"/>
    <w:rsid w:val="007F70B1"/>
    <w:rsid w:val="008149A3"/>
    <w:rsid w:val="00832A32"/>
    <w:rsid w:val="00872B66"/>
    <w:rsid w:val="00880888"/>
    <w:rsid w:val="008C0CED"/>
    <w:rsid w:val="008D437A"/>
    <w:rsid w:val="00907E13"/>
    <w:rsid w:val="0093206C"/>
    <w:rsid w:val="009717E0"/>
    <w:rsid w:val="0098292D"/>
    <w:rsid w:val="00A1635F"/>
    <w:rsid w:val="00A31783"/>
    <w:rsid w:val="00A4255E"/>
    <w:rsid w:val="00A91663"/>
    <w:rsid w:val="00A97B37"/>
    <w:rsid w:val="00AA0A12"/>
    <w:rsid w:val="00B20B86"/>
    <w:rsid w:val="00B64650"/>
    <w:rsid w:val="00B672B4"/>
    <w:rsid w:val="00B94EC6"/>
    <w:rsid w:val="00BA4391"/>
    <w:rsid w:val="00BE69B4"/>
    <w:rsid w:val="00BF3FB1"/>
    <w:rsid w:val="00C361C1"/>
    <w:rsid w:val="00C45DAD"/>
    <w:rsid w:val="00C75820"/>
    <w:rsid w:val="00C8795A"/>
    <w:rsid w:val="00C90A15"/>
    <w:rsid w:val="00C93928"/>
    <w:rsid w:val="00CD22D9"/>
    <w:rsid w:val="00CE6A09"/>
    <w:rsid w:val="00D9150D"/>
    <w:rsid w:val="00DD7240"/>
    <w:rsid w:val="00DF42D3"/>
    <w:rsid w:val="00E215E8"/>
    <w:rsid w:val="00E37007"/>
    <w:rsid w:val="00E72FD2"/>
    <w:rsid w:val="00ED58D8"/>
    <w:rsid w:val="00EE704B"/>
    <w:rsid w:val="00F00D42"/>
    <w:rsid w:val="00F1536C"/>
    <w:rsid w:val="00F61A6A"/>
    <w:rsid w:val="00F63EA9"/>
    <w:rsid w:val="00F81819"/>
    <w:rsid w:val="00F944CE"/>
    <w:rsid w:val="00FA4E3B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l3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k-d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55</cp:revision>
  <cp:lastPrinted>2019-09-23T00:13:00Z</cp:lastPrinted>
  <dcterms:created xsi:type="dcterms:W3CDTF">2017-11-15T02:50:00Z</dcterms:created>
  <dcterms:modified xsi:type="dcterms:W3CDTF">2019-09-23T22:10:00Z</dcterms:modified>
</cp:coreProperties>
</file>