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DC6C" w14:textId="3764C9DB" w:rsidR="00357264" w:rsidRDefault="00DC5F87" w:rsidP="00DC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5144E96" wp14:editId="7C9691D0">
            <wp:extent cx="6120130" cy="86048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0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0EDE2" w14:textId="77777777" w:rsidR="00CB6D7A" w:rsidRPr="00357264" w:rsidRDefault="00CB6D7A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8B2286" w14:textId="77777777" w:rsidR="00DC5F87" w:rsidRDefault="00DC5F87" w:rsidP="00735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B2B7FE" w14:textId="30A0A29D" w:rsidR="00357264" w:rsidRPr="00357264" w:rsidRDefault="00357264" w:rsidP="00735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ПРОИЗВОДСТВЕННОЙ ПРАКТИКИ</w:t>
      </w:r>
    </w:p>
    <w:p w14:paraId="3E494A4A" w14:textId="77777777" w:rsidR="00735C4F" w:rsidRPr="00735C4F" w:rsidRDefault="00735C4F" w:rsidP="00BB6C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/>
          <w:caps/>
          <w:sz w:val="28"/>
          <w:szCs w:val="28"/>
        </w:rPr>
        <w:t>Уважаемые студенты!!!</w:t>
      </w:r>
    </w:p>
    <w:p w14:paraId="1CB3C982" w14:textId="77777777" w:rsidR="00735C4F" w:rsidRPr="00735C4F" w:rsidRDefault="00735C4F" w:rsidP="00735C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sz w:val="28"/>
          <w:szCs w:val="28"/>
        </w:rPr>
        <w:t>Для вас разработаны рекомендации по прохождению и оформлению производственной практики. Прошу строго соблюдать требования.</w:t>
      </w:r>
    </w:p>
    <w:p w14:paraId="384644C9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Перед началом практики с обучающимися проводится собрание в группе и вводный инструктаж по технике безопасности с оформлением протокол</w:t>
      </w:r>
      <w:r w:rsidR="00C21EB5">
        <w:rPr>
          <w:rFonts w:ascii="Times New Roman" w:eastAsia="Times New Roman" w:hAnsi="Times New Roman" w:cs="Times New Roman"/>
          <w:bCs/>
          <w:sz w:val="28"/>
          <w:szCs w:val="28"/>
        </w:rPr>
        <w:t>а собрания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7AC9B493" w14:textId="55FCA55A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Сроки проведения п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рактики устанавливаются 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отделом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заочного и дополнительного образования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колледжа согласно гра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фику учебного проц</w:t>
      </w:r>
      <w:r w:rsidR="006F0CF7">
        <w:rPr>
          <w:rFonts w:ascii="Times New Roman" w:eastAsia="Times New Roman" w:hAnsi="Times New Roman" w:cs="Times New Roman"/>
          <w:bCs/>
          <w:sz w:val="28"/>
          <w:szCs w:val="28"/>
        </w:rPr>
        <w:t xml:space="preserve">есса (группа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30864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з с </w:t>
      </w:r>
      <w:r w:rsidR="00030864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 xml:space="preserve"> января 2024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по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02 марта 2024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27215846" w14:textId="409EDED6" w:rsidR="00735C4F" w:rsidRPr="00735C4F" w:rsidRDefault="006F0CF7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Сдача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отчета производственной практике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</w:t>
      </w:r>
      <w:r w:rsidR="002979A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AC253C">
        <w:rPr>
          <w:rFonts w:ascii="Times New Roman" w:eastAsia="Times New Roman" w:hAnsi="Times New Roman" w:cs="Times New Roman"/>
          <w:bCs/>
          <w:sz w:val="28"/>
          <w:szCs w:val="28"/>
        </w:rPr>
        <w:t>ся в посл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едний день практики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5444C6C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рабочего дня во время практики для обучающихся в возрасте от 16 до 18 лет — не более 36 часов в неделю (ст. 92 ТК РФ); — в возрасте от 18 лет и старше — не более 40 часов в неделю (ст. 91 ТК РФ). 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14:paraId="6834A0A7" w14:textId="49EA24DA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рекомендации по составлению и оформлению отчета и дневника по производственной практик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е раздает руководитель пра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</w:t>
      </w:r>
      <w:r w:rsidR="00030864">
        <w:rPr>
          <w:rFonts w:ascii="Times New Roman" w:eastAsia="Times New Roman" w:hAnsi="Times New Roman" w:cs="Times New Roman"/>
          <w:bCs/>
          <w:sz w:val="28"/>
          <w:szCs w:val="28"/>
        </w:rPr>
        <w:t>Березовец А.А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6040334" w14:textId="27CC62F9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Подписанные договора с печатями сдать в трехдневный срок руководителю практики от кол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леджа (</w:t>
      </w:r>
      <w:r w:rsidR="000308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Березовец А.А</w:t>
      </w:r>
      <w:r w:rsidR="00EA1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до </w:t>
      </w:r>
      <w:r w:rsidR="000308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1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января 2024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2FBC83F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 период прохождения практики обучающимися, ведется дневник практики, в котором записываются выполняемые фактические задания (согласно индивидуального плана).</w:t>
      </w:r>
    </w:p>
    <w:p w14:paraId="303DD102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Проведение консультаций с руководителем практики от колледжа индивидуально.</w:t>
      </w:r>
    </w:p>
    <w:p w14:paraId="4E881570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 отчет по производственной практике обязательно включается:</w:t>
      </w:r>
    </w:p>
    <w:p w14:paraId="55AB501D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Титульный лист</w:t>
      </w:r>
    </w:p>
    <w:p w14:paraId="282D4DFD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</w:t>
      </w:r>
    </w:p>
    <w:p w14:paraId="6D15BA80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Введение (</w:t>
      </w:r>
      <w:r w:rsidRPr="00735C4F">
        <w:rPr>
          <w:rFonts w:ascii="Times New Roman" w:eastAsia="Times New Roman" w:hAnsi="Times New Roman" w:cs="Times New Roman"/>
          <w:sz w:val="28"/>
        </w:rPr>
        <w:t>цели и задачи производственной практики, характеристика предприятия, название, адрес, назначение, внутренний распорядок, организационно-правовая форма, основные задачи предприятия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75A0A74C" w14:textId="2FC81023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Основная часть (</w:t>
      </w:r>
      <w:r w:rsidRPr="00735C4F">
        <w:rPr>
          <w:rFonts w:ascii="Times New Roman" w:eastAsia="Times New Roman" w:hAnsi="Times New Roman" w:cs="Times New Roman"/>
          <w:sz w:val="28"/>
        </w:rPr>
        <w:t xml:space="preserve">место и период прохождения практики, задание на практику, функциональные </w:t>
      </w:r>
      <w:r w:rsidR="00030864" w:rsidRPr="00735C4F">
        <w:rPr>
          <w:rFonts w:ascii="Times New Roman" w:eastAsia="Times New Roman" w:hAnsi="Times New Roman" w:cs="Times New Roman"/>
          <w:sz w:val="28"/>
        </w:rPr>
        <w:t>обязанности, описание</w:t>
      </w:r>
      <w:r w:rsidRPr="00735C4F">
        <w:rPr>
          <w:rFonts w:ascii="Times New Roman" w:eastAsia="Times New Roman" w:hAnsi="Times New Roman" w:cs="Times New Roman"/>
          <w:sz w:val="28"/>
        </w:rPr>
        <w:t xml:space="preserve"> видов работ, выполняемых в период прохождения практики (с указанием современных производственных технологий),</w:t>
      </w:r>
      <w:r w:rsidRPr="00735C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5C4F">
        <w:rPr>
          <w:rFonts w:ascii="Times New Roman" w:eastAsia="Times New Roman" w:hAnsi="Times New Roman" w:cs="Times New Roman"/>
          <w:sz w:val="28"/>
        </w:rPr>
        <w:t>тб</w:t>
      </w:r>
      <w:proofErr w:type="spellEnd"/>
      <w:r w:rsidRPr="00735C4F">
        <w:rPr>
          <w:rFonts w:ascii="Times New Roman" w:eastAsia="Times New Roman" w:hAnsi="Times New Roman" w:cs="Times New Roman"/>
          <w:sz w:val="28"/>
        </w:rPr>
        <w:t>, промышленная санитария и меры по охране окружающей среды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2F3F16E8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Calibri" w:eastAsia="Times New Roman" w:hAnsi="Calibri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план</w:t>
      </w:r>
    </w:p>
    <w:p w14:paraId="225E8558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Calibri" w:eastAsia="Times New Roman" w:hAnsi="Calibri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</w:t>
      </w:r>
    </w:p>
    <w:p w14:paraId="1F2E4A40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Аттестационный лист по производственной практике</w:t>
      </w:r>
    </w:p>
    <w:p w14:paraId="4DE34574" w14:textId="77777777" w:rsid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Дневник</w:t>
      </w:r>
    </w:p>
    <w:p w14:paraId="5CC27CD5" w14:textId="59CD71F9" w:rsidR="00415E81" w:rsidRPr="00EA1ED9" w:rsidRDefault="00415E81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15E81">
        <w:rPr>
          <w:rFonts w:ascii="Times New Roman" w:eastAsia="Times New Roman" w:hAnsi="Times New Roman" w:cs="Times New Roman"/>
          <w:sz w:val="28"/>
        </w:rPr>
        <w:t>Наряд</w:t>
      </w:r>
    </w:p>
    <w:p w14:paraId="2C3BCE26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Заключение</w:t>
      </w:r>
    </w:p>
    <w:p w14:paraId="0D604852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Список используемых источников и литературы</w:t>
      </w:r>
    </w:p>
    <w:p w14:paraId="41C33453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По завершению практики отчет заверяется печатью организации и подписью руководителя.</w:t>
      </w:r>
    </w:p>
    <w:p w14:paraId="78BB3961" w14:textId="00A64937" w:rsidR="00735C4F" w:rsidRPr="00B65CD4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Учет посещаемости обучающихся в период производственно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практики ведется куратором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</w:t>
      </w:r>
      <w:r w:rsidR="00030864">
        <w:rPr>
          <w:rFonts w:ascii="Times New Roman" w:eastAsia="Times New Roman" w:hAnsi="Times New Roman" w:cs="Times New Roman"/>
          <w:bCs/>
          <w:sz w:val="28"/>
          <w:szCs w:val="28"/>
        </w:rPr>
        <w:t>Березовец А.А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65CD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4195274A" w14:textId="77777777" w:rsidR="00B65CD4" w:rsidRPr="008651F5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Обучающиеся, не выполнившие без уважительной причины требования программы практики или получившие неудовлетворительную оценку не допускаются до защиты отчета по производственной практики. В случае уважительных причин студент направляется на практику вторично, в свободное от учебы время.</w:t>
      </w:r>
    </w:p>
    <w:p w14:paraId="12110ED6" w14:textId="77777777" w:rsidR="006F0CF7" w:rsidRDefault="006F0CF7" w:rsidP="00EA1ED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3372F020" w14:textId="77777777" w:rsidR="001C5B67" w:rsidRDefault="001C5B67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16C26E77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7BD75A32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5A1EEB09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75F5A950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5B72C0EF" w14:textId="6F2B94BA" w:rsidR="00735C4F" w:rsidRPr="00735C4F" w:rsidRDefault="00735C4F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lastRenderedPageBreak/>
        <w:t>(П</w:t>
      </w:r>
      <w:r w:rsidRPr="00735C4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ример отчета</w:t>
      </w: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t xml:space="preserve"> ПП)</w:t>
      </w:r>
    </w:p>
    <w:p w14:paraId="3CB2CD31" w14:textId="77777777" w:rsidR="00EA1ED9" w:rsidRDefault="009312A0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МИНИСТЕРСТВО </w:t>
      </w:r>
      <w:r w:rsidR="006111BF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caps/>
          <w:sz w:val="28"/>
          <w:szCs w:val="28"/>
        </w:rPr>
        <w:t xml:space="preserve">образования </w:t>
      </w:r>
    </w:p>
    <w:p w14:paraId="5C606B56" w14:textId="6C6D6B1B" w:rsidR="000209D2" w:rsidRDefault="006111BF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 w:rsidR="000209D2" w:rsidRPr="00D6264E"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7A02AC43" w14:textId="77777777" w:rsidR="005C2B6B" w:rsidRPr="00D6264E" w:rsidRDefault="005C2B6B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397875E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7730F2E4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2BE31B8D" w14:textId="77777777" w:rsidR="000209D2" w:rsidRPr="00B616E5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proofErr w:type="spellStart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Дальнегорский</w:t>
      </w:r>
      <w:proofErr w:type="spellEnd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индустр</w:t>
      </w:r>
      <w:r w:rsidR="00B616E5">
        <w:rPr>
          <w:rFonts w:ascii="Times New Roman" w:hAnsi="Times New Roman" w:cs="Times New Roman"/>
          <w:b/>
          <w:spacing w:val="-4"/>
          <w:sz w:val="28"/>
          <w:szCs w:val="28"/>
        </w:rPr>
        <w:t>иально-технологический колледж»</w:t>
      </w:r>
    </w:p>
    <w:p w14:paraId="42A4BA7A" w14:textId="77777777" w:rsidR="000209D2" w:rsidRDefault="000209D2" w:rsidP="002A642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84614045"/>
      <w:bookmarkStart w:id="1" w:name="_Toc515869415"/>
      <w:bookmarkStart w:id="2" w:name="_Toc517781893"/>
      <w:bookmarkStart w:id="3" w:name="_Toc363618"/>
      <w:bookmarkStart w:id="4" w:name="_Toc125630684"/>
      <w:r w:rsidRPr="00F83139">
        <w:rPr>
          <w:rFonts w:ascii="Times New Roman" w:hAnsi="Times New Roman" w:cs="Times New Roman"/>
          <w:color w:val="000000" w:themeColor="text1"/>
        </w:rPr>
        <w:t>ОТЧЕТ</w:t>
      </w:r>
      <w:bookmarkStart w:id="5" w:name="_Toc515869416"/>
      <w:bookmarkStart w:id="6" w:name="_Toc517781894"/>
      <w:bookmarkStart w:id="7" w:name="_Toc363619"/>
      <w:bookmarkEnd w:id="0"/>
      <w:bookmarkEnd w:id="1"/>
      <w:bookmarkEnd w:id="2"/>
      <w:bookmarkEnd w:id="3"/>
      <w:r w:rsidR="002A6425">
        <w:rPr>
          <w:rFonts w:ascii="Times New Roman" w:hAnsi="Times New Roman" w:cs="Times New Roman"/>
          <w:color w:val="000000" w:themeColor="text1"/>
        </w:rPr>
        <w:t xml:space="preserve"> </w:t>
      </w:r>
      <w:r w:rsidRPr="00F83139">
        <w:rPr>
          <w:rFonts w:ascii="Times New Roman" w:hAnsi="Times New Roman" w:cs="Times New Roman"/>
          <w:color w:val="000000" w:themeColor="text1"/>
        </w:rPr>
        <w:t>ПО ПРОИЗВОДСТВЕННОЙ ПРАКТИКЕ</w:t>
      </w:r>
      <w:bookmarkEnd w:id="4"/>
      <w:bookmarkEnd w:id="5"/>
      <w:bookmarkEnd w:id="6"/>
      <w:bookmarkEnd w:id="7"/>
    </w:p>
    <w:p w14:paraId="4492B462" w14:textId="77777777" w:rsidR="002C55FD" w:rsidRDefault="002C55FD" w:rsidP="002C55FD"/>
    <w:p w14:paraId="4B1EFA2E" w14:textId="678AD3D1" w:rsidR="00531851" w:rsidRPr="00E8490F" w:rsidRDefault="006F0CF7" w:rsidP="00EA1E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ПМ </w:t>
      </w:r>
      <w:r w:rsidR="00030864">
        <w:rPr>
          <w:rFonts w:ascii="Times New Roman" w:hAnsi="Times New Roman" w:cs="Times New Roman"/>
          <w:sz w:val="28"/>
        </w:rPr>
        <w:t>02 Маркшейдерское обеспечение ведения горных работ</w:t>
      </w:r>
    </w:p>
    <w:p w14:paraId="7E7083BC" w14:textId="004065D2" w:rsidR="0091089E" w:rsidRDefault="0091089E" w:rsidP="00B33F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Специальность</w:t>
      </w:r>
      <w:r w:rsidR="006F0CF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864">
        <w:rPr>
          <w:rFonts w:ascii="Times New Roman" w:hAnsi="Times New Roman" w:cs="Times New Roman"/>
          <w:color w:val="000000"/>
          <w:sz w:val="28"/>
          <w:szCs w:val="28"/>
          <w:u w:val="single"/>
        </w:rPr>
        <w:t>21.02.14 Маркшейдерское дело</w:t>
      </w:r>
    </w:p>
    <w:p w14:paraId="3D7AB902" w14:textId="77777777" w:rsidR="0091089E" w:rsidRDefault="0091089E" w:rsidP="0091089E">
      <w:pPr>
        <w:spacing w:after="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(код, наименование специальности</w:t>
      </w:r>
      <w:r w:rsidRPr="009D5E7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</w:p>
    <w:p w14:paraId="2818695B" w14:textId="78C5C4C5" w:rsidR="0091089E" w:rsidRDefault="0091089E" w:rsidP="0091089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Студента </w:t>
      </w:r>
      <w:r w:rsidR="00EA1ED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 курса, группы 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30864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</w:rPr>
        <w:t>з</w:t>
      </w:r>
    </w:p>
    <w:p w14:paraId="4B8E838D" w14:textId="77777777" w:rsidR="0091089E" w:rsidRPr="0091089E" w:rsidRDefault="004B088B" w:rsidP="00B728C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обучения ______</w:t>
      </w:r>
      <w:r w:rsidR="0053714F" w:rsidRPr="0053714F">
        <w:rPr>
          <w:rFonts w:ascii="Times New Roman" w:hAnsi="Times New Roman" w:cs="Times New Roman"/>
          <w:color w:val="000000"/>
          <w:sz w:val="28"/>
          <w:szCs w:val="28"/>
          <w:u w:val="single"/>
        </w:rPr>
        <w:t>за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очная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35599A9B" w14:textId="77777777" w:rsidR="000209D2" w:rsidRDefault="000209D2" w:rsidP="00B728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D6264E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E8490F"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Назарова Максима Олеговича</w:t>
      </w:r>
      <w:r w:rsidRPr="001340B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34299">
        <w:rPr>
          <w:rFonts w:ascii="Times New Roman" w:hAnsi="Times New Roman" w:cs="Times New Roman"/>
          <w:sz w:val="28"/>
          <w:szCs w:val="28"/>
        </w:rPr>
        <w:t>___________</w:t>
      </w:r>
      <w:r w:rsidRPr="001340B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1340BA">
        <w:rPr>
          <w:rFonts w:ascii="Times New Roman" w:hAnsi="Times New Roman" w:cs="Times New Roman"/>
          <w:sz w:val="28"/>
          <w:szCs w:val="28"/>
        </w:rPr>
        <w:t xml:space="preserve">   </w:t>
      </w:r>
      <w:r w:rsidRPr="005748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proofErr w:type="gramEnd"/>
      <w:r w:rsidRPr="005748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фамилия, имя, отчество)</w:t>
      </w:r>
    </w:p>
    <w:p w14:paraId="498CF2BE" w14:textId="77777777" w:rsidR="002A6425" w:rsidRPr="0053714F" w:rsidRDefault="002A6425" w:rsidP="00B7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14F">
        <w:rPr>
          <w:rFonts w:ascii="Times New Roman" w:hAnsi="Times New Roman" w:cs="Times New Roman"/>
          <w:sz w:val="28"/>
          <w:szCs w:val="28"/>
        </w:rPr>
        <w:t>Место практики</w:t>
      </w:r>
    </w:p>
    <w:p w14:paraId="3F4932F9" w14:textId="77777777" w:rsidR="002A6425" w:rsidRPr="0053714F" w:rsidRDefault="00E34299" w:rsidP="002A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50D7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 xml:space="preserve">ПАО «Ростелеком» ЛТЦ </w:t>
      </w:r>
      <w:proofErr w:type="spellStart"/>
      <w:r w:rsidRPr="00950D7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>г.Дальнегорск</w:t>
      </w:r>
      <w:proofErr w:type="spellEnd"/>
      <w:r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_____________________________</w:t>
      </w:r>
      <w:r w:rsidR="00B728C8"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</w:t>
      </w:r>
    </w:p>
    <w:p w14:paraId="76354D06" w14:textId="77777777" w:rsidR="002A6425" w:rsidRPr="002A6425" w:rsidRDefault="002A6425" w:rsidP="002A64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6425">
        <w:rPr>
          <w:rFonts w:ascii="Times New Roman" w:hAnsi="Times New Roman" w:cs="Times New Roman"/>
          <w:sz w:val="28"/>
          <w:szCs w:val="28"/>
          <w:vertAlign w:val="superscript"/>
        </w:rPr>
        <w:t>(название организации)</w:t>
      </w:r>
    </w:p>
    <w:p w14:paraId="75D8E5D3" w14:textId="34D96EFB" w:rsidR="004B088B" w:rsidRPr="004B088B" w:rsidRDefault="000209D2" w:rsidP="004B088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Сроки практики с 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030864">
        <w:rPr>
          <w:rFonts w:ascii="Times New Roman" w:hAnsi="Times New Roman" w:cs="Times New Roman"/>
          <w:color w:val="000000"/>
          <w:sz w:val="28"/>
          <w:szCs w:val="28"/>
          <w:u w:val="single"/>
        </w:rPr>
        <w:t>22</w:t>
      </w:r>
      <w:r w:rsidR="0053714F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января</w:t>
      </w:r>
      <w:r w:rsidR="0053714F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 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02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марта 2024 г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F5B93B" w14:textId="77777777" w:rsidR="004B088B" w:rsidRDefault="000209D2" w:rsidP="004B088B">
      <w:pPr>
        <w:spacing w:before="100" w:beforeAutospacing="1" w:after="100" w:afterAutospacing="1"/>
        <w:ind w:left="5103" w:hanging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1EF5">
        <w:rPr>
          <w:rFonts w:ascii="Times New Roman" w:hAnsi="Times New Roman" w:cs="Times New Roman"/>
          <w:color w:val="000000"/>
          <w:sz w:val="28"/>
          <w:szCs w:val="28"/>
        </w:rPr>
        <w:t>Руководитель практики</w:t>
      </w:r>
    </w:p>
    <w:p w14:paraId="19CFBD5D" w14:textId="77777777" w:rsidR="00E34299" w:rsidRPr="00950D71" w:rsidRDefault="004B088B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 </w:t>
      </w:r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>Начальник</w:t>
      </w:r>
      <w:proofErr w:type="gramEnd"/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ЛТЦ </w:t>
      </w:r>
      <w:proofErr w:type="spellStart"/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>г.Дальнегорск</w:t>
      </w:r>
      <w:proofErr w:type="spellEnd"/>
    </w:p>
    <w:p w14:paraId="51A063B6" w14:textId="77777777" w:rsidR="004B088B" w:rsidRPr="00950D71" w:rsidRDefault="000F3E43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ПАО «</w:t>
      </w:r>
      <w:proofErr w:type="gramStart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Ростелеком»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End"/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_____________ </w:t>
      </w:r>
      <w:proofErr w:type="spellStart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Башкирев</w:t>
      </w:r>
      <w:proofErr w:type="spellEnd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А.В</w:t>
      </w:r>
    </w:p>
    <w:p w14:paraId="111E2F89" w14:textId="77777777" w:rsidR="000209D2" w:rsidRDefault="00BB0C4A" w:rsidP="00B728C8">
      <w:pPr>
        <w:spacing w:after="0" w:line="240" w:lineRule="auto"/>
        <w:ind w:left="5103" w:hanging="5103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gramStart"/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должность)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proofErr w:type="gramEnd"/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(фамилия, инициалы)</w:t>
      </w:r>
    </w:p>
    <w:p w14:paraId="4E125C42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16A2060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F68D8E4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45590C0" w14:textId="0DB49A71" w:rsidR="00B65CD4" w:rsidRDefault="00B65CD4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колледжа   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руководитель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________________    </w:t>
      </w:r>
      <w:r w:rsidR="00030864">
        <w:rPr>
          <w:rFonts w:ascii="Times New Roman" w:hAnsi="Times New Roman" w:cs="Times New Roman"/>
          <w:color w:val="000000"/>
          <w:sz w:val="28"/>
          <w:szCs w:val="28"/>
          <w:u w:val="single"/>
        </w:rPr>
        <w:t>Березовец А.А</w:t>
      </w:r>
    </w:p>
    <w:p w14:paraId="619EDB22" w14:textId="77777777" w:rsidR="00B65CD4" w:rsidRPr="004B088B" w:rsidRDefault="00B65CD4" w:rsidP="00B65C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(подпись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(фамилия, инициалы)</w:t>
      </w:r>
    </w:p>
    <w:p w14:paraId="264988D6" w14:textId="77777777" w:rsidR="00B728C8" w:rsidRDefault="00B728C8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133947" w14:textId="77777777" w:rsidR="000209D2" w:rsidRPr="00CB1EF5" w:rsidRDefault="004B088B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оценка по практике</w:t>
      </w:r>
      <w:r w:rsidR="000209D2" w:rsidRPr="00CB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B728C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72895A31" w14:textId="77777777" w:rsidR="00844713" w:rsidRPr="00B65CD4" w:rsidRDefault="000209D2" w:rsidP="00B65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B1E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(отлично, хорошо, удовлетворительно)</w:t>
      </w:r>
    </w:p>
    <w:p w14:paraId="58FFB5C2" w14:textId="77777777" w:rsidR="00030864" w:rsidRDefault="00030864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A55FE51" w14:textId="6495919A" w:rsidR="00231F5C" w:rsidRPr="00B728C8" w:rsidRDefault="00696EAE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Дальнег</w:t>
      </w:r>
      <w:r w:rsidR="004B088B">
        <w:rPr>
          <w:rFonts w:ascii="Times New Roman" w:hAnsi="Times New Roman" w:cs="Times New Roman"/>
          <w:color w:val="000000"/>
          <w:sz w:val="28"/>
          <w:szCs w:val="28"/>
        </w:rPr>
        <w:t xml:space="preserve">орск </w:t>
      </w:r>
    </w:p>
    <w:tbl>
      <w:tblPr>
        <w:tblStyle w:val="a5"/>
        <w:tblW w:w="10195" w:type="dxa"/>
        <w:tblInd w:w="-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959"/>
      </w:tblGrid>
      <w:tr w:rsidR="009312A0" w:rsidRPr="009312A0" w14:paraId="7A6C37DE" w14:textId="77777777" w:rsidTr="00AA2A40">
        <w:tc>
          <w:tcPr>
            <w:tcW w:w="236" w:type="dxa"/>
          </w:tcPr>
          <w:p w14:paraId="700A2E48" w14:textId="77777777" w:rsidR="00F83139" w:rsidRPr="008F57A6" w:rsidRDefault="00F83139" w:rsidP="008F57A6"/>
        </w:tc>
        <w:tc>
          <w:tcPr>
            <w:tcW w:w="9959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olor w:val="FF0000"/>
                <w:sz w:val="22"/>
                <w:szCs w:val="22"/>
              </w:rPr>
              <w:id w:val="941412253"/>
              <w:docPartObj>
                <w:docPartGallery w:val="Table of Contents"/>
                <w:docPartUnique/>
              </w:docPartObj>
            </w:sdtPr>
            <w:sdtEndPr>
              <w:rPr>
                <w:rFonts w:eastAsiaTheme="minorHAnsi"/>
              </w:rPr>
            </w:sdtEndPr>
            <w:sdtContent>
              <w:p w14:paraId="519E7D96" w14:textId="77777777" w:rsidR="006D0CE2" w:rsidRPr="006F0CF7" w:rsidRDefault="00F83139" w:rsidP="00AA2A40">
                <w:pPr>
                  <w:pStyle w:val="af1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6F0CF7">
                  <w:rPr>
                    <w:rFonts w:ascii="Times New Roman" w:hAnsi="Times New Roman" w:cs="Times New Roman"/>
                    <w:color w:val="auto"/>
                  </w:rPr>
                  <w:t>СОДЕРЖАНИЕ</w:t>
                </w:r>
                <w:r w:rsidR="0053714F" w:rsidRPr="006F0CF7">
                  <w:rPr>
                    <w:rFonts w:ascii="Times New Roman" w:hAnsi="Times New Roman" w:cs="Times New Roman"/>
                    <w:color w:val="auto"/>
                  </w:rPr>
                  <w:t xml:space="preserve"> </w:t>
                </w:r>
              </w:p>
              <w:p w14:paraId="4844C007" w14:textId="77777777" w:rsidR="006D0CE2" w:rsidRPr="009312A0" w:rsidRDefault="002F53CE" w:rsidP="002F53CE">
                <w:pPr>
                  <w:tabs>
                    <w:tab w:val="left" w:pos="2830"/>
                  </w:tabs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ab/>
                </w:r>
              </w:p>
              <w:p w14:paraId="1087B2E6" w14:textId="77777777" w:rsidR="008651F5" w:rsidRPr="006F0CF7" w:rsidRDefault="009D27C4" w:rsidP="008651F5">
                <w:pPr>
                  <w:pStyle w:val="11"/>
                  <w:spacing w:after="0" w:line="360" w:lineRule="auto"/>
                  <w:rPr>
                    <w:rFonts w:eastAsiaTheme="minorEastAsia"/>
                    <w:b w:val="0"/>
                    <w:caps w:val="0"/>
                    <w:color w:val="FF0000"/>
                    <w:szCs w:val="22"/>
                    <w:lang w:eastAsia="ru-RU"/>
                  </w:rPr>
                </w:pPr>
                <w:r w:rsidRPr="009312A0">
                  <w:rPr>
                    <w:color w:val="FF0000"/>
                  </w:rPr>
                  <w:fldChar w:fldCharType="begin"/>
                </w:r>
                <w:r w:rsidRPr="009312A0">
                  <w:rPr>
                    <w:color w:val="FF0000"/>
                  </w:rPr>
                  <w:instrText xml:space="preserve"> TOC \o "1-3" \h \z \u </w:instrText>
                </w:r>
                <w:r w:rsidRPr="009312A0">
                  <w:rPr>
                    <w:color w:val="FF0000"/>
                  </w:rPr>
                  <w:fldChar w:fldCharType="separate"/>
                </w:r>
                <w:hyperlink w:anchor="_Toc125630684" w:history="1"/>
              </w:p>
              <w:p w14:paraId="40E6D9AD" w14:textId="22E9BE75" w:rsidR="008651F5" w:rsidRPr="006F0CF7" w:rsidRDefault="00DC5F87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5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1 ВВЕДЕНИЕ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_Toc125630685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94309E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73399D8F" w14:textId="10867E6F" w:rsidR="008651F5" w:rsidRPr="006F0CF7" w:rsidRDefault="00DC5F87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1.1 Цели и задачи производственной практики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94309E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45E5D61" w14:textId="189FBBA9" w:rsidR="008651F5" w:rsidRPr="006F0CF7" w:rsidRDefault="00DC5F87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7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 ОСНОВНАЯ ЧАСТЬ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_Toc125630687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94309E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33311167" w14:textId="67355CD5" w:rsidR="008651F5" w:rsidRPr="006F0CF7" w:rsidRDefault="00DC5F87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8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2.1 Место и период прохождения практики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_Toc125630688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94309E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7C757AF9" w14:textId="3572D476" w:rsidR="008651F5" w:rsidRPr="006F0CF7" w:rsidRDefault="00DC5F87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9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2.2 Характеристика предприятия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_Toc125630689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94309E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1FBAB80" w14:textId="632DBAB0" w:rsidR="008651F5" w:rsidRPr="006F0CF7" w:rsidRDefault="00DC5F87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0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2.3 Название, адрес, назначение, внутренний распорядок, организационно-правовая форма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_Toc125630690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94309E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EEF2FE1" w14:textId="3577BC2B" w:rsidR="008651F5" w:rsidRPr="006F0CF7" w:rsidRDefault="00DC5F87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1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2.4 Задание на практику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_Toc125630691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94309E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8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90CB788" w14:textId="71B86B0E" w:rsidR="008651F5" w:rsidRPr="006F0CF7" w:rsidRDefault="00DC5F87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2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2.5 Функциональные обязанности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_Toc125630692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94309E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9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27E9D2B8" w14:textId="7262C8A5" w:rsidR="008651F5" w:rsidRPr="006F0CF7" w:rsidRDefault="00DC5F87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3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2.6 Описание видов работ, выполняемых в период прохождения практики (с указанием современных производственных технологий)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_Toc125630693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94309E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10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5045AF6A" w14:textId="059FE25E" w:rsidR="008651F5" w:rsidRPr="006F0CF7" w:rsidRDefault="00DC5F87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4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2.7 ТБ, промышленная санитария и меры по охране окружающей</w:t>
                  </w:r>
                </w:hyperlink>
                <w:r w:rsidR="008651F5" w:rsidRPr="006F0CF7">
                  <w:rPr>
                    <w:rStyle w:val="af0"/>
                    <w:rFonts w:ascii="Times New Roman" w:hAnsi="Times New Roman" w:cs="Times New Roman"/>
                    <w:noProof/>
                    <w:color w:val="FF0000"/>
                    <w:sz w:val="28"/>
                    <w:u w:val="none"/>
                  </w:rPr>
                  <w:t xml:space="preserve"> </w:t>
                </w:r>
                <w:hyperlink w:anchor="_Toc125630695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среды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_Toc125630695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94309E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10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1C6755CB" w14:textId="0203CCB0" w:rsidR="008651F5" w:rsidRPr="006F0CF7" w:rsidRDefault="00DC5F87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ЗАКЛЮЧЕНИЕ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94309E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11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3530FE2" w14:textId="59874066" w:rsidR="008651F5" w:rsidRPr="006F0CF7" w:rsidRDefault="00DC5F87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7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СПИСОК ИСПОЛЬЗУЕМЫХ ИСТОЧНИКОВ И ЛИТЕРАТУРЫ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_Toc125630697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94309E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4952159" w14:textId="09F8596E" w:rsidR="008651F5" w:rsidRPr="006F0CF7" w:rsidRDefault="00DC5F87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8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1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_Toc125630698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94309E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82D41C7" w14:textId="6194E9A1" w:rsidR="008651F5" w:rsidRPr="006F0CF7" w:rsidRDefault="00DC5F87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2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_Toc125630702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94309E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B413F18" w14:textId="5C574B5F" w:rsidR="008651F5" w:rsidRPr="006F0CF7" w:rsidRDefault="00DC5F87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3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_Toc125630703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94309E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19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11E405A" w14:textId="645A0A1F" w:rsidR="008651F5" w:rsidRPr="006F0CF7" w:rsidRDefault="00DC5F87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4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94309E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20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21CF604" w14:textId="77777777" w:rsidR="00F83139" w:rsidRPr="009312A0" w:rsidRDefault="009D27C4">
                <w:pP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noProof/>
                    <w:color w:val="FF0000"/>
                    <w:sz w:val="28"/>
                    <w:szCs w:val="28"/>
                  </w:rPr>
                  <w:fldChar w:fldCharType="end"/>
                </w:r>
              </w:p>
            </w:sdtContent>
          </w:sdt>
          <w:p w14:paraId="2C169C05" w14:textId="77777777" w:rsidR="00F83139" w:rsidRPr="009312A0" w:rsidRDefault="00F83139" w:rsidP="008F57A6">
            <w:pPr>
              <w:rPr>
                <w:color w:val="FF0000"/>
              </w:rPr>
            </w:pPr>
          </w:p>
        </w:tc>
      </w:tr>
    </w:tbl>
    <w:p w14:paraId="24A83E81" w14:textId="77777777" w:rsidR="00E4174A" w:rsidRDefault="00E4174A" w:rsidP="000658FD">
      <w:pPr>
        <w:pStyle w:val="3"/>
        <w:spacing w:after="800"/>
        <w:rPr>
          <w:sz w:val="28"/>
        </w:rPr>
      </w:pPr>
    </w:p>
    <w:p w14:paraId="6572A245" w14:textId="77777777" w:rsidR="00E4174A" w:rsidRPr="00E4174A" w:rsidRDefault="00E4174A" w:rsidP="00E4174A"/>
    <w:p w14:paraId="79C80EE0" w14:textId="77777777" w:rsidR="00BB0C4A" w:rsidRPr="00847D41" w:rsidRDefault="00BB0C4A" w:rsidP="000658FD">
      <w:pPr>
        <w:pStyle w:val="3"/>
        <w:spacing w:after="800"/>
        <w:rPr>
          <w:sz w:val="28"/>
        </w:rPr>
      </w:pPr>
      <w:bookmarkStart w:id="8" w:name="_Toc125630685"/>
      <w:r w:rsidRPr="00847D41">
        <w:rPr>
          <w:sz w:val="28"/>
        </w:rPr>
        <w:lastRenderedPageBreak/>
        <w:t>1 ВВЕДЕНИЕ</w:t>
      </w:r>
      <w:bookmarkEnd w:id="8"/>
    </w:p>
    <w:p w14:paraId="0AEF911A" w14:textId="77777777" w:rsidR="00BB0C4A" w:rsidRPr="00847D41" w:rsidRDefault="00BB0C4A" w:rsidP="000658FD">
      <w:pPr>
        <w:pStyle w:val="3"/>
        <w:spacing w:after="240"/>
        <w:jc w:val="left"/>
        <w:rPr>
          <w:sz w:val="28"/>
        </w:rPr>
      </w:pPr>
      <w:bookmarkStart w:id="9" w:name="_Toc125630686"/>
      <w:r w:rsidRPr="00847D41">
        <w:rPr>
          <w:sz w:val="28"/>
        </w:rPr>
        <w:t>1.1 Цели и задачи производственной практики</w:t>
      </w:r>
      <w:bookmarkEnd w:id="9"/>
      <w:r w:rsidRPr="00847D41">
        <w:rPr>
          <w:sz w:val="28"/>
        </w:rPr>
        <w:t xml:space="preserve"> </w:t>
      </w:r>
    </w:p>
    <w:p w14:paraId="239E5150" w14:textId="77777777" w:rsidR="005E048A" w:rsidRPr="005E048A" w:rsidRDefault="005E048A" w:rsidP="005E04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E048A">
        <w:rPr>
          <w:rFonts w:ascii="Times New Roman" w:hAnsi="Times New Roman" w:cs="Times New Roman"/>
          <w:sz w:val="28"/>
        </w:rPr>
        <w:t>Производственная  практика</w:t>
      </w:r>
      <w:proofErr w:type="gramEnd"/>
      <w:r w:rsidRPr="005E048A">
        <w:rPr>
          <w:rFonts w:ascii="Times New Roman" w:hAnsi="Times New Roman" w:cs="Times New Roman"/>
          <w:sz w:val="28"/>
        </w:rPr>
        <w:t xml:space="preserve"> является  ключевым этапом формирования профессиональных и общих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14:paraId="0BA22CC1" w14:textId="77777777" w:rsidR="005E048A" w:rsidRPr="005E048A" w:rsidRDefault="005E048A" w:rsidP="005E04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Практика направлена на:</w:t>
      </w:r>
    </w:p>
    <w:p w14:paraId="679B8E8D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закрепление и совершенствование приобретенных в процессе обучения профессиональных умений обучающихся по изучаемому модулю;  </w:t>
      </w:r>
    </w:p>
    <w:p w14:paraId="55B89807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развитие общих и профессиональных компетенций;</w:t>
      </w:r>
    </w:p>
    <w:p w14:paraId="25AD3875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освоение современных производственных процессов;</w:t>
      </w:r>
    </w:p>
    <w:p w14:paraId="015BBA46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адаптацию обучающихся к конкретным условиям деятельности организаций различных организационно-правовых форм; </w:t>
      </w:r>
    </w:p>
    <w:p w14:paraId="3705B3C5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сбор, анализ и обобщение материалов для подготовки отчета по практике</w:t>
      </w:r>
      <w:r>
        <w:rPr>
          <w:rFonts w:ascii="Times New Roman" w:hAnsi="Times New Roman" w:cs="Times New Roman"/>
          <w:sz w:val="28"/>
        </w:rPr>
        <w:t>.</w:t>
      </w:r>
    </w:p>
    <w:p w14:paraId="70CE6A13" w14:textId="77777777" w:rsidR="0053714F" w:rsidRDefault="0053714F" w:rsidP="009412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85A95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5647CD62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1B9F1ED7" w14:textId="77777777" w:rsidR="00E34DE7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26EE9B5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08A92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4E4CA8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F9CCE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8F412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C38FD3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71418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BDADF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385608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495383" w14:textId="77777777" w:rsidR="000658FD" w:rsidRPr="00E34DE7" w:rsidRDefault="000658FD" w:rsidP="00525E52">
      <w:pPr>
        <w:tabs>
          <w:tab w:val="left" w:pos="28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5A3EE" w14:textId="77777777" w:rsidR="00E80F2F" w:rsidRPr="000658FD" w:rsidRDefault="000658FD" w:rsidP="000658FD">
      <w:pPr>
        <w:pStyle w:val="3"/>
        <w:spacing w:after="800"/>
        <w:rPr>
          <w:sz w:val="28"/>
        </w:rPr>
      </w:pPr>
      <w:bookmarkStart w:id="10" w:name="_Toc125630687"/>
      <w:r w:rsidRPr="000658FD">
        <w:rPr>
          <w:sz w:val="28"/>
        </w:rPr>
        <w:lastRenderedPageBreak/>
        <w:t>2 ОСНОВНАЯ ЧАСТЬ</w:t>
      </w:r>
      <w:bookmarkEnd w:id="10"/>
    </w:p>
    <w:p w14:paraId="4C3EA50C" w14:textId="77777777" w:rsidR="00E80F2F" w:rsidRPr="000658FD" w:rsidRDefault="00E80F2F" w:rsidP="000658FD">
      <w:pPr>
        <w:pStyle w:val="3"/>
        <w:spacing w:after="240"/>
        <w:jc w:val="left"/>
        <w:rPr>
          <w:sz w:val="28"/>
        </w:rPr>
      </w:pPr>
      <w:bookmarkStart w:id="11" w:name="_Toc125630688"/>
      <w:r w:rsidRPr="000658FD">
        <w:rPr>
          <w:sz w:val="28"/>
        </w:rPr>
        <w:t>2.1 Место и период прохождения практики</w:t>
      </w:r>
      <w:bookmarkEnd w:id="11"/>
    </w:p>
    <w:p w14:paraId="1A4E910F" w14:textId="67141285" w:rsidR="00950D71" w:rsidRPr="00095241" w:rsidRDefault="005E048A" w:rsidP="00871CE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048A">
        <w:rPr>
          <w:rFonts w:ascii="Times New Roman" w:hAnsi="Times New Roman" w:cs="Times New Roman"/>
          <w:sz w:val="28"/>
          <w:szCs w:val="28"/>
        </w:rPr>
        <w:t xml:space="preserve">С </w:t>
      </w:r>
      <w:r w:rsidR="00030864">
        <w:rPr>
          <w:rFonts w:ascii="Times New Roman" w:hAnsi="Times New Roman" w:cs="Times New Roman"/>
          <w:sz w:val="28"/>
          <w:szCs w:val="28"/>
        </w:rPr>
        <w:t>22</w:t>
      </w:r>
      <w:r w:rsidR="00EA1ED9">
        <w:rPr>
          <w:rFonts w:ascii="Times New Roman" w:hAnsi="Times New Roman" w:cs="Times New Roman"/>
          <w:sz w:val="28"/>
          <w:szCs w:val="28"/>
        </w:rPr>
        <w:t xml:space="preserve"> января 2024 г.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по </w:t>
      </w:r>
      <w:r w:rsidR="00EA1ED9">
        <w:rPr>
          <w:rFonts w:ascii="Times New Roman" w:hAnsi="Times New Roman" w:cs="Times New Roman"/>
          <w:sz w:val="28"/>
          <w:szCs w:val="28"/>
        </w:rPr>
        <w:t>02 марта 2024 г.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</w:t>
      </w:r>
      <w:r w:rsidR="00E80F2F" w:rsidRPr="00C72B75">
        <w:rPr>
          <w:rFonts w:ascii="Times New Roman" w:hAnsi="Times New Roman" w:cs="Times New Roman"/>
          <w:color w:val="FF0000"/>
          <w:sz w:val="28"/>
          <w:szCs w:val="28"/>
        </w:rPr>
        <w:t>я проходил производственную практику в Российской телекоммуникационной компании ПАО “Ростелеком”</w:t>
      </w:r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>Дальнегорского</w:t>
      </w:r>
      <w:proofErr w:type="spellEnd"/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 городского округа</w:t>
      </w:r>
      <w:r w:rsidR="00950D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31F9BCE" w14:textId="77777777" w:rsidR="002C34C1" w:rsidRPr="000658FD" w:rsidRDefault="002C34C1" w:rsidP="0068019E">
      <w:pPr>
        <w:pStyle w:val="3"/>
        <w:spacing w:before="240" w:after="240"/>
        <w:jc w:val="left"/>
        <w:rPr>
          <w:sz w:val="28"/>
        </w:rPr>
      </w:pPr>
      <w:bookmarkStart w:id="12" w:name="_Toc125630689"/>
      <w:r w:rsidRPr="00095241">
        <w:rPr>
          <w:sz w:val="28"/>
        </w:rPr>
        <w:t>2</w:t>
      </w:r>
      <w:r w:rsidRPr="000658FD">
        <w:rPr>
          <w:sz w:val="28"/>
        </w:rPr>
        <w:t>.2 Характеристика предприятия</w:t>
      </w:r>
      <w:bookmarkEnd w:id="12"/>
      <w:r w:rsidRPr="000658FD">
        <w:rPr>
          <w:sz w:val="28"/>
        </w:rPr>
        <w:tab/>
      </w:r>
    </w:p>
    <w:p w14:paraId="7EA8FFE1" w14:textId="33F3BCA4" w:rsidR="002C34C1" w:rsidRPr="00E8490F" w:rsidRDefault="00030864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1ED9">
        <w:rPr>
          <w:rFonts w:ascii="Times New Roman" w:hAnsi="Times New Roman" w:cs="Times New Roman"/>
          <w:color w:val="FF0000"/>
          <w:sz w:val="28"/>
          <w:szCs w:val="28"/>
        </w:rPr>
        <w:t>С 22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января 2024 г. по 02 марта 2024 </w:t>
      </w:r>
      <w:r w:rsidR="002C34C1" w:rsidRPr="00EA1ED9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C34C1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34C1" w:rsidRPr="00E8490F">
        <w:rPr>
          <w:rFonts w:ascii="Times New Roman" w:hAnsi="Times New Roman" w:cs="Times New Roman"/>
          <w:color w:val="FF0000"/>
          <w:sz w:val="28"/>
          <w:szCs w:val="28"/>
        </w:rPr>
        <w:t>я проходил производственную практику в Российской телекоммуникационной компании ПАО “Ростелеком”</w:t>
      </w:r>
    </w:p>
    <w:p w14:paraId="346D56F8" w14:textId="77777777" w:rsidR="002C34C1" w:rsidRPr="002C34C1" w:rsidRDefault="002C34C1" w:rsidP="002C34C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90F">
        <w:rPr>
          <w:rFonts w:ascii="Times New Roman" w:hAnsi="Times New Roman" w:cs="Times New Roman"/>
          <w:color w:val="FF0000"/>
          <w:sz w:val="28"/>
          <w:szCs w:val="28"/>
        </w:rPr>
        <w:t>ПАО “Ростелеком” выступает исполнителем мероприятий различных государственных программ в области информационных технологии: создание и развитие инфраструктуры электронного правительства, телекоммуникационное обеспечение избирательного процесса, устранение цифрового неравенства, оснащение широкополосным доступом в сеть интернет лечебных учреждений, другие мероприятия. Обладает крупнейшей магистральной сетью связи в стране общей протяжённостью около 500 тысяч км.</w:t>
      </w:r>
    </w:p>
    <w:p w14:paraId="61AE483A" w14:textId="77777777" w:rsidR="002C34C1" w:rsidRPr="000658FD" w:rsidRDefault="002C34C1" w:rsidP="0068019E">
      <w:pPr>
        <w:pStyle w:val="3"/>
        <w:spacing w:before="240" w:after="240"/>
        <w:jc w:val="both"/>
        <w:rPr>
          <w:sz w:val="28"/>
        </w:rPr>
      </w:pPr>
      <w:bookmarkStart w:id="13" w:name="_Toc125630690"/>
      <w:r w:rsidRPr="002C34C1">
        <w:rPr>
          <w:sz w:val="28"/>
        </w:rPr>
        <w:t>2</w:t>
      </w:r>
      <w:r w:rsidRPr="000658FD">
        <w:rPr>
          <w:sz w:val="28"/>
        </w:rPr>
        <w:t>.3 Название, адрес, назначение, внутренний распорядок, организационно-правовая форма</w:t>
      </w:r>
      <w:bookmarkEnd w:id="13"/>
    </w:p>
    <w:p w14:paraId="7615B4A1" w14:textId="77777777" w:rsidR="002C34C1" w:rsidRPr="00C72B75" w:rsidRDefault="002C34C1" w:rsidP="002C34C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Полное наименование – Публичное акционерное общество междугородной и международной электрической связи “Ростелеком”. Штаб-квартира в Москве. Юридически компания с 2006 г. зарегистрирована в     Санкт-Петербурге. </w:t>
      </w:r>
    </w:p>
    <w:p w14:paraId="39BF8358" w14:textId="2C25DF4A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Расположена в жилом массиве по </w:t>
      </w:r>
      <w:r w:rsidR="00EA1ED9" w:rsidRPr="00C72B75">
        <w:rPr>
          <w:rFonts w:ascii="Times New Roman" w:hAnsi="Times New Roman" w:cs="Times New Roman"/>
          <w:color w:val="FF0000"/>
          <w:sz w:val="28"/>
          <w:szCs w:val="28"/>
        </w:rPr>
        <w:t>адресу:</w:t>
      </w:r>
    </w:p>
    <w:p w14:paraId="031E8E61" w14:textId="77777777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>ул. Проспект 50 лет Октября 122, г. Дальнегорск, Приморский край, 692446</w:t>
      </w:r>
    </w:p>
    <w:p w14:paraId="4648D6AF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b w:val="0"/>
          <w:color w:val="FF0000"/>
          <w:sz w:val="28"/>
          <w:szCs w:val="28"/>
        </w:rPr>
        <w:t xml:space="preserve">Режим работы объекта: </w:t>
      </w:r>
    </w:p>
    <w:p w14:paraId="7360E14C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  <w:vertAlign w:val="superscript"/>
        </w:rPr>
      </w:pPr>
      <w:r w:rsidRPr="00C72B75">
        <w:rPr>
          <w:b w:val="0"/>
          <w:color w:val="FF0000"/>
          <w:sz w:val="28"/>
          <w:szCs w:val="28"/>
        </w:rPr>
        <w:t xml:space="preserve">Понедельник – пятница: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8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  <w:r w:rsidRPr="00C72B75">
        <w:rPr>
          <w:b w:val="0"/>
          <w:color w:val="FF0000"/>
          <w:sz w:val="28"/>
          <w:szCs w:val="28"/>
        </w:rPr>
        <w:t xml:space="preserve">-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20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</w:p>
    <w:p w14:paraId="66B01CC3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t>Суббота</w:t>
      </w:r>
      <w:r w:rsidRPr="00C72B75">
        <w:rPr>
          <w:b w:val="0"/>
          <w:color w:val="FF0000"/>
          <w:sz w:val="28"/>
          <w:szCs w:val="28"/>
        </w:rPr>
        <w:t>: 9</w:t>
      </w:r>
      <w:r w:rsidRPr="00C72B75">
        <w:rPr>
          <w:b w:val="0"/>
          <w:color w:val="FF0000"/>
          <w:sz w:val="28"/>
          <w:szCs w:val="28"/>
          <w:vertAlign w:val="superscript"/>
        </w:rPr>
        <w:t>00 -</w:t>
      </w:r>
      <w:r w:rsidRPr="00C72B75">
        <w:rPr>
          <w:b w:val="0"/>
          <w:color w:val="FF0000"/>
          <w:sz w:val="28"/>
          <w:szCs w:val="28"/>
        </w:rPr>
        <w:t>20</w:t>
      </w:r>
      <w:r w:rsidRPr="00C72B75">
        <w:rPr>
          <w:b w:val="0"/>
          <w:color w:val="FF0000"/>
          <w:sz w:val="28"/>
          <w:szCs w:val="28"/>
          <w:vertAlign w:val="superscript"/>
        </w:rPr>
        <w:t>00</w:t>
      </w:r>
    </w:p>
    <w:p w14:paraId="0D4C644C" w14:textId="77777777" w:rsidR="002C34C1" w:rsidRPr="0009524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lastRenderedPageBreak/>
        <w:t>Воскресение</w:t>
      </w:r>
      <w:r w:rsidRPr="00C72B75">
        <w:rPr>
          <w:b w:val="0"/>
          <w:color w:val="FF0000"/>
          <w:sz w:val="28"/>
          <w:szCs w:val="28"/>
        </w:rPr>
        <w:t xml:space="preserve">: выходной </w:t>
      </w:r>
    </w:p>
    <w:p w14:paraId="46B069F6" w14:textId="77777777" w:rsidR="002C34C1" w:rsidRPr="000658FD" w:rsidRDefault="003228F3" w:rsidP="0068019E">
      <w:pPr>
        <w:pStyle w:val="3"/>
        <w:spacing w:before="240" w:after="240"/>
        <w:jc w:val="left"/>
        <w:rPr>
          <w:sz w:val="28"/>
        </w:rPr>
      </w:pPr>
      <w:bookmarkStart w:id="14" w:name="_Toc125630691"/>
      <w:r>
        <w:rPr>
          <w:sz w:val="28"/>
        </w:rPr>
        <w:t>2.4</w:t>
      </w:r>
      <w:r w:rsidR="002C34C1" w:rsidRPr="000658FD">
        <w:rPr>
          <w:sz w:val="28"/>
        </w:rPr>
        <w:t xml:space="preserve"> Задание на практику</w:t>
      </w:r>
      <w:bookmarkEnd w:id="14"/>
    </w:p>
    <w:p w14:paraId="78DDDE9A" w14:textId="77777777" w:rsidR="002C34C1" w:rsidRPr="00B5141D" w:rsidRDefault="002C34C1" w:rsidP="002C3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4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Первичные задания:</w:t>
      </w:r>
    </w:p>
    <w:p w14:paraId="72B1AAC9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вводный инструктаж, инструктаж по технике безопасности;</w:t>
      </w:r>
    </w:p>
    <w:p w14:paraId="24F1D024" w14:textId="77777777" w:rsidR="002C34C1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ознакомительная экскурсия по предприятию. </w:t>
      </w:r>
    </w:p>
    <w:p w14:paraId="6BCAB6F0" w14:textId="77777777" w:rsidR="002C34C1" w:rsidRPr="0082732A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предприятия;</w:t>
      </w:r>
    </w:p>
    <w:p w14:paraId="5AD9086D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 место каждого подразделения в производственном и управленческом процессе, их взаимосвязь;</w:t>
      </w:r>
    </w:p>
    <w:p w14:paraId="53252586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трудового распорядка;</w:t>
      </w:r>
    </w:p>
    <w:p w14:paraId="531D5D0C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главных специалистов предприятия;</w:t>
      </w:r>
    </w:p>
    <w:p w14:paraId="28876742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перспективы развития производства;</w:t>
      </w:r>
    </w:p>
    <w:p w14:paraId="6D9116E8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освоения новых технологий;</w:t>
      </w:r>
    </w:p>
    <w:p w14:paraId="7228AA81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мероприятия по ознакомлению с оборудованием и технологией.</w:t>
      </w:r>
    </w:p>
    <w:p w14:paraId="1D220A2E" w14:textId="03594EB7" w:rsidR="009A4FD8" w:rsidRPr="009A4FD8" w:rsidRDefault="009A4FD8" w:rsidP="009A4FD8">
      <w:pPr>
        <w:pStyle w:val="a9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модуля ПМ.0</w:t>
      </w:r>
      <w:r w:rsidR="00030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9A4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DED4F2B" w14:textId="66AF124A" w:rsidR="00600598" w:rsidRPr="00F4092F" w:rsidRDefault="00A620B5" w:rsidP="005D57D9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плановые, высотные и ориентирно-соединительные инструментальные съемки горных выработок</w:t>
      </w:r>
      <w:r w:rsidR="00600598" w:rsidRPr="00F4092F">
        <w:rPr>
          <w:rFonts w:ascii="Times New Roman" w:hAnsi="Times New Roman" w:cs="Times New Roman"/>
          <w:sz w:val="28"/>
          <w:szCs w:val="28"/>
        </w:rPr>
        <w:t>;</w:t>
      </w:r>
    </w:p>
    <w:p w14:paraId="324C9750" w14:textId="0823C3DC" w:rsidR="000519B3" w:rsidRDefault="00A620B5" w:rsidP="005D57D9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контроль и соблюдение параметров технических сооружений ведения горных работ;</w:t>
      </w:r>
    </w:p>
    <w:p w14:paraId="5F1D90DB" w14:textId="59E0A466" w:rsidR="00A620B5" w:rsidRDefault="00A620B5" w:rsidP="005D57D9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анализ точности маркшейдерских работ;</w:t>
      </w:r>
    </w:p>
    <w:p w14:paraId="08AF5A36" w14:textId="3512E9B4" w:rsidR="00A620B5" w:rsidRDefault="00A620B5" w:rsidP="005D57D9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безопасное ведение съемочных работ;</w:t>
      </w:r>
    </w:p>
    <w:p w14:paraId="319C5E61" w14:textId="6C912B31" w:rsidR="00A620B5" w:rsidRDefault="00A620B5" w:rsidP="005D57D9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параметры движения горных пород;</w:t>
      </w:r>
    </w:p>
    <w:p w14:paraId="059B69CB" w14:textId="55167703" w:rsidR="00A620B5" w:rsidRPr="00F4092F" w:rsidRDefault="00A620B5" w:rsidP="005D57D9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горные работы.</w:t>
      </w:r>
    </w:p>
    <w:p w14:paraId="3F55AF34" w14:textId="77777777" w:rsidR="00600598" w:rsidRPr="000519B3" w:rsidRDefault="00600598" w:rsidP="00600598">
      <w:pPr>
        <w:pStyle w:val="a9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14:paraId="552F413F" w14:textId="77777777" w:rsidR="002C34C1" w:rsidRPr="00600598" w:rsidRDefault="002C34C1" w:rsidP="00F4092F">
      <w:pPr>
        <w:spacing w:after="240"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00598">
        <w:rPr>
          <w:rFonts w:ascii="Times New Roman" w:hAnsi="Times New Roman" w:cs="Times New Roman"/>
          <w:b/>
          <w:color w:val="FF0000"/>
          <w:sz w:val="28"/>
        </w:rPr>
        <w:t>2</w:t>
      </w:r>
      <w:r w:rsidR="003228F3" w:rsidRPr="00600598">
        <w:rPr>
          <w:rFonts w:ascii="Times New Roman" w:hAnsi="Times New Roman" w:cs="Times New Roman"/>
          <w:b/>
          <w:color w:val="FF0000"/>
          <w:sz w:val="28"/>
        </w:rPr>
        <w:t>.5</w:t>
      </w:r>
      <w:r w:rsidRPr="00600598">
        <w:rPr>
          <w:rFonts w:ascii="Times New Roman" w:hAnsi="Times New Roman" w:cs="Times New Roman"/>
          <w:b/>
          <w:color w:val="FF0000"/>
          <w:sz w:val="28"/>
        </w:rPr>
        <w:t xml:space="preserve"> Основные задачи ПАО «Ростелеком»:</w:t>
      </w:r>
    </w:p>
    <w:p w14:paraId="047FE5D1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1. Развитие Интернет-услуг и укрепление позиций на рынке новых высокотехнологичных услуг.</w:t>
      </w:r>
    </w:p>
    <w:p w14:paraId="39A03401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lastRenderedPageBreak/>
        <w:t>2. Выход на международный рынок транзита трафика с целью занять этот перспективный и быстро растущий рынок.</w:t>
      </w:r>
    </w:p>
    <w:p w14:paraId="51F7E33A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3. Телекоммуникации способны изменять и улучшать жизнь людей, и именно к этому стремится «Ростелеком» в отношениях со всеми, кто соприкасается с деятельностью компании.</w:t>
      </w:r>
    </w:p>
    <w:p w14:paraId="2DD5123F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4. Ответственный подход компании к клиентам, партнёрам и инвесторам, активная благотворительная и волонтёрская деятельность, построение позитивных и взаимовыгодных отношений между компанией и её сотрудниками. Это забота о будущем общества, которая проявляется во всём, что делает компания.</w:t>
      </w:r>
    </w:p>
    <w:p w14:paraId="6229BD1F" w14:textId="77777777" w:rsidR="002C34C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В ПАО «Ростелеком действует линейно – функциональная структура управления. Функции управления деятельностью предприятия «Ростелеком» реализуются подразделениями аппарата управления и отдельными работниками.</w:t>
      </w:r>
    </w:p>
    <w:p w14:paraId="6D970382" w14:textId="77777777" w:rsidR="000A7E31" w:rsidRDefault="0082732A" w:rsidP="00F4092F">
      <w:pPr>
        <w:pStyle w:val="3"/>
        <w:spacing w:before="240" w:after="240"/>
        <w:jc w:val="left"/>
        <w:rPr>
          <w:sz w:val="28"/>
        </w:rPr>
      </w:pPr>
      <w:bookmarkStart w:id="15" w:name="_Toc125630692"/>
      <w:r w:rsidRPr="000658FD">
        <w:rPr>
          <w:sz w:val="28"/>
        </w:rPr>
        <w:t>2</w:t>
      </w:r>
      <w:r w:rsidR="000519B3">
        <w:rPr>
          <w:sz w:val="28"/>
        </w:rPr>
        <w:t>.6</w:t>
      </w:r>
      <w:r w:rsidR="000A7E31" w:rsidRPr="000658FD">
        <w:rPr>
          <w:sz w:val="28"/>
        </w:rPr>
        <w:t xml:space="preserve"> Функциональные обязанности</w:t>
      </w:r>
      <w:bookmarkEnd w:id="15"/>
    </w:p>
    <w:p w14:paraId="556E8F22" w14:textId="77777777" w:rsidR="000519B3" w:rsidRDefault="00EE7234" w:rsidP="00245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часть моей работы в период прохождения производственной практики составляла: </w:t>
      </w:r>
    </w:p>
    <w:p w14:paraId="0D75DD67" w14:textId="77777777" w:rsidR="00EE7234" w:rsidRPr="00387DA5" w:rsidRDefault="00EE7234" w:rsidP="00EE7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Мне было предоставлено рабочее место в помещении офиса 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 xml:space="preserve">компании ПАО “Ростелеком”. 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>В перечень выделенного оборудования входили: два персональных компьютера со всеми комплектующими, роутеры, маршрутизаторы, принтер, сканер и необходимый набор инструментов для технического обслуживания и ремонта ПК.</w:t>
      </w:r>
    </w:p>
    <w:p w14:paraId="7DBB67EB" w14:textId="77777777" w:rsidR="00EE7234" w:rsidRPr="002C34C1" w:rsidRDefault="00EE7234" w:rsidP="002C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Перед началом работы заместитель </w:t>
      </w:r>
      <w:proofErr w:type="gramStart"/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начальника  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>компании</w:t>
      </w:r>
      <w:proofErr w:type="gramEnd"/>
      <w:r w:rsidRPr="00387DA5">
        <w:rPr>
          <w:rFonts w:ascii="Times New Roman" w:hAnsi="Times New Roman" w:cs="Times New Roman"/>
          <w:color w:val="FF0000"/>
          <w:sz w:val="28"/>
          <w:szCs w:val="28"/>
        </w:rPr>
        <w:t xml:space="preserve"> ПАО “Ростелеком” г. Дальнегорска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Сычев Иван Михайлович ознакомил меня с рабочим местом, провел вводный инструктаж и технику безопасности на рабочем месте</w:t>
      </w:r>
      <w:r w:rsidR="002C34C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198EA8B8" w14:textId="77777777" w:rsidR="000A7E31" w:rsidRDefault="000519B3" w:rsidP="00F4092F">
      <w:pPr>
        <w:pStyle w:val="3"/>
        <w:spacing w:before="240" w:after="240" w:line="360" w:lineRule="auto"/>
        <w:jc w:val="both"/>
        <w:rPr>
          <w:sz w:val="28"/>
        </w:rPr>
      </w:pPr>
      <w:bookmarkStart w:id="16" w:name="_Toc125630693"/>
      <w:r>
        <w:rPr>
          <w:sz w:val="28"/>
        </w:rPr>
        <w:lastRenderedPageBreak/>
        <w:t>2.7</w:t>
      </w:r>
      <w:r w:rsidR="000A7E31" w:rsidRPr="000658FD">
        <w:rPr>
          <w:sz w:val="28"/>
        </w:rPr>
        <w:t xml:space="preserve"> Описание видов работ, выполняемых в период прохождения практики (с указанием современных производственных технологий)</w:t>
      </w:r>
      <w:bookmarkEnd w:id="16"/>
    </w:p>
    <w:p w14:paraId="7BF61525" w14:textId="77777777" w:rsidR="00A620B5" w:rsidRDefault="00600598" w:rsidP="008D687A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ПМ.</w:t>
      </w:r>
      <w:r w:rsidR="00A620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 Маркшейдерское обеспечение ведения горных работ</w:t>
      </w:r>
      <w:r w:rsidR="008D687A" w:rsidRPr="008D6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14:paraId="1A38BD05" w14:textId="77777777" w:rsidR="00A620B5" w:rsidRPr="00BF099C" w:rsidRDefault="00A620B5" w:rsidP="00BF099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9C">
        <w:rPr>
          <w:rFonts w:ascii="Times New Roman" w:hAnsi="Times New Roman" w:cs="Times New Roman"/>
          <w:sz w:val="28"/>
          <w:szCs w:val="28"/>
        </w:rPr>
        <w:t>создания опорной и съемочной сети карьера, разреза;</w:t>
      </w:r>
    </w:p>
    <w:p w14:paraId="77E6057D" w14:textId="77777777" w:rsidR="00BF099C" w:rsidRPr="00BF099C" w:rsidRDefault="00A620B5" w:rsidP="00BF099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9C">
        <w:rPr>
          <w:rFonts w:ascii="Times New Roman" w:hAnsi="Times New Roman" w:cs="Times New Roman"/>
          <w:sz w:val="28"/>
          <w:szCs w:val="28"/>
        </w:rPr>
        <w:t>выполнения съемки горных выработок, отвалов и промышленной площадки организации;</w:t>
      </w:r>
    </w:p>
    <w:p w14:paraId="7564D691" w14:textId="77777777" w:rsidR="00BF099C" w:rsidRPr="00BF099C" w:rsidRDefault="00A620B5" w:rsidP="00BF099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9C">
        <w:rPr>
          <w:rFonts w:ascii="Times New Roman" w:hAnsi="Times New Roman" w:cs="Times New Roman"/>
          <w:sz w:val="28"/>
          <w:szCs w:val="28"/>
        </w:rPr>
        <w:t>вычерчивания планов, разрезов месторождения;</w:t>
      </w:r>
    </w:p>
    <w:p w14:paraId="26F65738" w14:textId="77777777" w:rsidR="00BF099C" w:rsidRPr="00BF099C" w:rsidRDefault="00A620B5" w:rsidP="00BF099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9C">
        <w:rPr>
          <w:rFonts w:ascii="Times New Roman" w:hAnsi="Times New Roman" w:cs="Times New Roman"/>
          <w:sz w:val="28"/>
          <w:szCs w:val="28"/>
        </w:rPr>
        <w:t>оформления результатов измерений и вычислений;</w:t>
      </w:r>
    </w:p>
    <w:p w14:paraId="4B06A6C4" w14:textId="77777777" w:rsidR="00BF099C" w:rsidRPr="00BF099C" w:rsidRDefault="00A620B5" w:rsidP="00BF099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9C">
        <w:rPr>
          <w:rFonts w:ascii="Times New Roman" w:hAnsi="Times New Roman" w:cs="Times New Roman"/>
          <w:sz w:val="28"/>
          <w:szCs w:val="28"/>
        </w:rPr>
        <w:t>работы с маркшейдерско-геодезическими приборами и инструментами;</w:t>
      </w:r>
    </w:p>
    <w:p w14:paraId="3CB6FE02" w14:textId="77777777" w:rsidR="00BF099C" w:rsidRPr="00BF099C" w:rsidRDefault="00A620B5" w:rsidP="00BF099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9C">
        <w:rPr>
          <w:rFonts w:ascii="Times New Roman" w:hAnsi="Times New Roman" w:cs="Times New Roman"/>
          <w:sz w:val="28"/>
          <w:szCs w:val="28"/>
        </w:rPr>
        <w:t>обработки результатов измерений с оценкой точности;</w:t>
      </w:r>
    </w:p>
    <w:p w14:paraId="3FDECDB1" w14:textId="77777777" w:rsidR="00BF099C" w:rsidRPr="00BF099C" w:rsidRDefault="00A620B5" w:rsidP="00BF099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9C">
        <w:rPr>
          <w:rFonts w:ascii="Times New Roman" w:hAnsi="Times New Roman" w:cs="Times New Roman"/>
          <w:sz w:val="28"/>
          <w:szCs w:val="28"/>
        </w:rPr>
        <w:t>вычерчивания планов горизонтов горных работ;</w:t>
      </w:r>
    </w:p>
    <w:p w14:paraId="3FF83100" w14:textId="77777777" w:rsidR="00BF099C" w:rsidRPr="00BF099C" w:rsidRDefault="00A620B5" w:rsidP="00BF099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9C">
        <w:rPr>
          <w:rFonts w:ascii="Times New Roman" w:hAnsi="Times New Roman" w:cs="Times New Roman"/>
          <w:sz w:val="28"/>
          <w:szCs w:val="28"/>
        </w:rPr>
        <w:t>выполнения ориентирно-соединительной съемки;</w:t>
      </w:r>
    </w:p>
    <w:p w14:paraId="7010E557" w14:textId="77777777" w:rsidR="00BF099C" w:rsidRPr="00BF099C" w:rsidRDefault="00A620B5" w:rsidP="00BF099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9C">
        <w:rPr>
          <w:rFonts w:ascii="Times New Roman" w:hAnsi="Times New Roman" w:cs="Times New Roman"/>
          <w:sz w:val="28"/>
          <w:szCs w:val="28"/>
        </w:rPr>
        <w:t>передачи высотной отметки на горизонт;</w:t>
      </w:r>
    </w:p>
    <w:p w14:paraId="1F62DDDF" w14:textId="77777777" w:rsidR="00BF099C" w:rsidRPr="00BF099C" w:rsidRDefault="00A620B5" w:rsidP="00BF099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9C">
        <w:rPr>
          <w:rFonts w:ascii="Times New Roman" w:hAnsi="Times New Roman" w:cs="Times New Roman"/>
          <w:sz w:val="28"/>
          <w:szCs w:val="28"/>
        </w:rPr>
        <w:t>определения параметров элементов подъемного комплекса;</w:t>
      </w:r>
    </w:p>
    <w:p w14:paraId="2A7BDF66" w14:textId="77777777" w:rsidR="00BF099C" w:rsidRPr="00BF099C" w:rsidRDefault="00A620B5" w:rsidP="00BF099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9C">
        <w:rPr>
          <w:rFonts w:ascii="Times New Roman" w:hAnsi="Times New Roman" w:cs="Times New Roman"/>
          <w:sz w:val="28"/>
          <w:szCs w:val="28"/>
        </w:rPr>
        <w:t>выполнения маркшейдерских работ при обслуживании подъемного комплекса;</w:t>
      </w:r>
    </w:p>
    <w:p w14:paraId="12EEDA60" w14:textId="77777777" w:rsidR="00BF099C" w:rsidRPr="00BF099C" w:rsidRDefault="00A620B5" w:rsidP="00BF099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9C">
        <w:rPr>
          <w:rFonts w:ascii="Times New Roman" w:hAnsi="Times New Roman" w:cs="Times New Roman"/>
          <w:sz w:val="28"/>
          <w:szCs w:val="28"/>
        </w:rPr>
        <w:t>определения ожидаемой ошибки относительно проектных данных;</w:t>
      </w:r>
    </w:p>
    <w:p w14:paraId="48757A74" w14:textId="77777777" w:rsidR="00BF099C" w:rsidRPr="00BF099C" w:rsidRDefault="00A620B5" w:rsidP="00BF099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9C">
        <w:rPr>
          <w:rFonts w:ascii="Times New Roman" w:hAnsi="Times New Roman" w:cs="Times New Roman"/>
          <w:sz w:val="28"/>
          <w:szCs w:val="28"/>
        </w:rPr>
        <w:t>работы с маркшейдерско-геодезическим оборудованием;</w:t>
      </w:r>
    </w:p>
    <w:p w14:paraId="10EB688C" w14:textId="1E015E51" w:rsidR="008D687A" w:rsidRPr="00BF099C" w:rsidRDefault="00A620B5" w:rsidP="00BF099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099C">
        <w:rPr>
          <w:rFonts w:ascii="Times New Roman" w:hAnsi="Times New Roman" w:cs="Times New Roman"/>
          <w:sz w:val="28"/>
          <w:szCs w:val="28"/>
        </w:rPr>
        <w:t>выполнения съемки реперов наблюдательных станций</w:t>
      </w:r>
      <w:r w:rsidR="00BF099C" w:rsidRPr="00BF099C">
        <w:rPr>
          <w:rFonts w:ascii="Times New Roman" w:hAnsi="Times New Roman" w:cs="Times New Roman"/>
          <w:sz w:val="28"/>
          <w:szCs w:val="28"/>
        </w:rPr>
        <w:t>.</w:t>
      </w:r>
      <w:r w:rsidR="008D687A" w:rsidRPr="00BF09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1A7865B" w14:textId="63F06DDB" w:rsidR="000A7E31" w:rsidRPr="00A1533B" w:rsidRDefault="00130B29" w:rsidP="00A1533B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bookmarkStart w:id="17" w:name="_Toc125630694"/>
      <w:r w:rsidRPr="00A1533B">
        <w:rPr>
          <w:rFonts w:ascii="Times New Roman" w:hAnsi="Times New Roman" w:cs="Times New Roman"/>
          <w:b/>
          <w:bCs/>
          <w:sz w:val="28"/>
        </w:rPr>
        <w:t>2.8</w:t>
      </w:r>
      <w:r w:rsidR="000A7E31" w:rsidRPr="00A1533B">
        <w:rPr>
          <w:rFonts w:ascii="Times New Roman" w:hAnsi="Times New Roman" w:cs="Times New Roman"/>
          <w:b/>
          <w:bCs/>
          <w:sz w:val="28"/>
        </w:rPr>
        <w:t xml:space="preserve"> ТБ, промышленная санитария и меры по охране окружающей</w:t>
      </w:r>
      <w:bookmarkStart w:id="18" w:name="_Toc363632"/>
      <w:bookmarkStart w:id="19" w:name="_Toc125630695"/>
      <w:bookmarkEnd w:id="17"/>
      <w:r w:rsidR="00A1533B" w:rsidRPr="00A1533B">
        <w:rPr>
          <w:rFonts w:ascii="Times New Roman" w:hAnsi="Times New Roman" w:cs="Times New Roman"/>
          <w:b/>
          <w:bCs/>
          <w:sz w:val="28"/>
        </w:rPr>
        <w:t xml:space="preserve"> </w:t>
      </w:r>
      <w:r w:rsidR="000A7E31" w:rsidRPr="00A1533B">
        <w:rPr>
          <w:rFonts w:ascii="Times New Roman" w:hAnsi="Times New Roman" w:cs="Times New Roman"/>
          <w:b/>
          <w:bCs/>
          <w:sz w:val="28"/>
        </w:rPr>
        <w:t>среды</w:t>
      </w:r>
      <w:bookmarkEnd w:id="18"/>
      <w:bookmarkEnd w:id="19"/>
    </w:p>
    <w:p w14:paraId="62DA0F66" w14:textId="77777777" w:rsidR="000A7E31" w:rsidRDefault="000A7E31" w:rsidP="000A7E3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7DA5">
        <w:rPr>
          <w:rFonts w:ascii="Times New Roman" w:hAnsi="Times New Roman" w:cs="Times New Roman"/>
          <w:color w:val="FF0000"/>
          <w:sz w:val="28"/>
          <w:szCs w:val="28"/>
        </w:rPr>
        <w:t>Общие требования безопасности:</w:t>
      </w:r>
    </w:p>
    <w:p w14:paraId="628D9AB0" w14:textId="77777777" w:rsidR="00533BF6" w:rsidRPr="00387DA5" w:rsidRDefault="00533BF6" w:rsidP="000A7E3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CBF77D" w14:textId="77777777" w:rsidR="00311B1D" w:rsidRDefault="00311B1D" w:rsidP="002C34C1">
      <w:pPr>
        <w:pStyle w:val="3"/>
        <w:spacing w:after="240"/>
        <w:rPr>
          <w:sz w:val="28"/>
        </w:rPr>
      </w:pPr>
    </w:p>
    <w:p w14:paraId="29E23BF2" w14:textId="77777777" w:rsidR="000B018B" w:rsidRDefault="000B018B" w:rsidP="00311B1D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67227BF8" w14:textId="77777777" w:rsidR="00600598" w:rsidRDefault="00600598" w:rsidP="00311B1D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FAB6C1" w14:textId="77777777" w:rsidR="00600598" w:rsidRDefault="00600598" w:rsidP="00311B1D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7E0E6C9B" w14:textId="77777777" w:rsidR="002C34C1" w:rsidRPr="00437D93" w:rsidRDefault="002C34C1" w:rsidP="002C34C1">
      <w:pPr>
        <w:pStyle w:val="3"/>
        <w:spacing w:after="240"/>
        <w:rPr>
          <w:sz w:val="28"/>
        </w:rPr>
      </w:pPr>
      <w:bookmarkStart w:id="20" w:name="_Toc125630696"/>
      <w:r w:rsidRPr="00437D93">
        <w:rPr>
          <w:sz w:val="28"/>
        </w:rPr>
        <w:lastRenderedPageBreak/>
        <w:t>ЗАКЛЮЧЕНИЕ</w:t>
      </w:r>
      <w:bookmarkEnd w:id="20"/>
    </w:p>
    <w:p w14:paraId="0A6974A4" w14:textId="77777777" w:rsidR="002C34C1" w:rsidRPr="009D5E75" w:rsidRDefault="002C34C1" w:rsidP="002C34C1"/>
    <w:p w14:paraId="0AAC74A6" w14:textId="2846482F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процессе прохождения производственной </w:t>
      </w:r>
      <w:r w:rsidR="0068019E" w:rsidRPr="009666CF">
        <w:rPr>
          <w:rFonts w:ascii="Times New Roman" w:hAnsi="Times New Roman" w:cs="Times New Roman"/>
          <w:color w:val="FF0000"/>
          <w:sz w:val="28"/>
          <w:szCs w:val="28"/>
        </w:rPr>
        <w:t>практики 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ознакомил</w:t>
      </w:r>
      <w:r w:rsidR="0068019E">
        <w:rPr>
          <w:rFonts w:ascii="Times New Roman" w:hAnsi="Times New Roman" w:cs="Times New Roman"/>
          <w:color w:val="FF0000"/>
          <w:sz w:val="28"/>
          <w:szCs w:val="28"/>
        </w:rPr>
        <w:t>ся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с деятельностью предприятия, осуществила разнообразные работы в соответствии с профилем подготовки. Благодаря практике я освоила практические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навыки,  что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 является важным элементом учебного процесса по направлению подготовки  Компьютерные сети.</w:t>
      </w:r>
    </w:p>
    <w:p w14:paraId="1503B935" w14:textId="504A3CD1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68019E" w:rsidRPr="009666CF">
        <w:rPr>
          <w:rFonts w:ascii="Times New Roman" w:hAnsi="Times New Roman" w:cs="Times New Roman"/>
          <w:color w:val="FF0000"/>
          <w:sz w:val="28"/>
          <w:szCs w:val="28"/>
        </w:rPr>
        <w:t>процессе прохождения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производственной практики в </w:t>
      </w:r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ПАО “Ростелеком” ЛТЦ </w:t>
      </w:r>
      <w:proofErr w:type="spellStart"/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г.Дальнегорск</w:t>
      </w:r>
      <w:proofErr w:type="spellEnd"/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я научилась применять теоретические знания полученные в процессе обучения. Получила практический опыт работы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по  своей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специальности, и подробнее узнала о работах техника по компьютерным сетям.</w:t>
      </w:r>
    </w:p>
    <w:p w14:paraId="4AE4E2DF" w14:textId="77777777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ходе моих производственных работ я научилась применять теоретический материал, освоила механизм работы по своей специальности, что позволит мне в будущем качественно и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оперативно  работать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по специальности.</w:t>
      </w:r>
    </w:p>
    <w:p w14:paraId="49E05CD4" w14:textId="77777777" w:rsidR="002C34C1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6CF">
        <w:rPr>
          <w:rFonts w:ascii="Times New Roman" w:hAnsi="Times New Roman" w:cs="Times New Roman"/>
          <w:color w:val="FF0000"/>
          <w:sz w:val="28"/>
        </w:rPr>
        <w:t xml:space="preserve">Практика в ПАО «Ростелеком» ЛТЦ </w:t>
      </w:r>
      <w:proofErr w:type="spellStart"/>
      <w:r w:rsidRPr="009666CF">
        <w:rPr>
          <w:rFonts w:ascii="Times New Roman" w:hAnsi="Times New Roman" w:cs="Times New Roman"/>
          <w:color w:val="FF0000"/>
          <w:sz w:val="28"/>
        </w:rPr>
        <w:t>г.Дальнегорск</w:t>
      </w:r>
      <w:proofErr w:type="spellEnd"/>
      <w:r w:rsidRPr="009666CF">
        <w:rPr>
          <w:rFonts w:ascii="Times New Roman" w:hAnsi="Times New Roman" w:cs="Times New Roman"/>
          <w:color w:val="FF0000"/>
          <w:sz w:val="28"/>
        </w:rPr>
        <w:t xml:space="preserve"> – государственном гиганте рынка цифровых услуг – дает мне возможность участия в глобальных проектах по развитию телефонии, широкополосного доступа в Интернет, теле- и </w:t>
      </w:r>
      <w:proofErr w:type="spellStart"/>
      <w:r w:rsidRPr="009666CF">
        <w:rPr>
          <w:rFonts w:ascii="Times New Roman" w:hAnsi="Times New Roman" w:cs="Times New Roman"/>
          <w:color w:val="FF0000"/>
          <w:sz w:val="28"/>
        </w:rPr>
        <w:t>видеокоммуникаций</w:t>
      </w:r>
      <w:proofErr w:type="spellEnd"/>
      <w:r w:rsidRPr="009666CF">
        <w:rPr>
          <w:rFonts w:ascii="Times New Roman" w:hAnsi="Times New Roman" w:cs="Times New Roman"/>
          <w:color w:val="FF0000"/>
          <w:sz w:val="28"/>
        </w:rPr>
        <w:t>, кибербезопасности. Монопольное положение оператора в ряде сфер предоставляет шанс воплощать уникальные программы по цифровизации страны. Кроме того, опыт работы в динамично развивающейся отрасли для меня станет достойной строчкой в резюме</w:t>
      </w:r>
      <w:r w:rsidRPr="00DB6D36">
        <w:rPr>
          <w:rFonts w:ascii="Times New Roman" w:hAnsi="Times New Roman" w:cs="Times New Roman"/>
          <w:sz w:val="28"/>
        </w:rPr>
        <w:t>.</w:t>
      </w:r>
    </w:p>
    <w:p w14:paraId="3F56065C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23ECCFD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4AF063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F4BDB6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1ECE5A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3DF275E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F5FE5E" w14:textId="77777777" w:rsidR="002C34C1" w:rsidRPr="00437D93" w:rsidRDefault="002C34C1" w:rsidP="002C34C1">
      <w:pPr>
        <w:pStyle w:val="3"/>
        <w:spacing w:after="240"/>
        <w:rPr>
          <w:sz w:val="28"/>
        </w:rPr>
      </w:pPr>
      <w:bookmarkStart w:id="21" w:name="_Toc125630697"/>
      <w:r w:rsidRPr="00437D93">
        <w:rPr>
          <w:sz w:val="28"/>
        </w:rPr>
        <w:lastRenderedPageBreak/>
        <w:t>СПИСОК ИСПОЛЬЗУЕМЫХ ИСТОЧНИКОВ И ЛИТЕРАТУРЫ</w:t>
      </w:r>
      <w:bookmarkEnd w:id="21"/>
    </w:p>
    <w:p w14:paraId="022C1EFD" w14:textId="77777777" w:rsidR="002C34C1" w:rsidRPr="009D5E75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D8448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Киселев С.В. 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>IPv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4,6. Изд.3-е, Издательский центр Академия, 2018. Допущено Министерством образования Российской Федерации в качестве учебного пособия для образовательных учреждений начального профессионального образования</w:t>
      </w:r>
    </w:p>
    <w:p w14:paraId="28B8BD17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Попов </w:t>
      </w:r>
      <w:proofErr w:type="spellStart"/>
      <w:proofErr w:type="gram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И.И</w:t>
      </w:r>
      <w:proofErr w:type="gram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.Периферийные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устройства вычислительной техники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2018.</w:t>
      </w:r>
    </w:p>
    <w:p w14:paraId="523ADA5F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Попов </w:t>
      </w:r>
      <w:proofErr w:type="spellStart"/>
      <w:proofErr w:type="gram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И.И</w:t>
      </w:r>
      <w:proofErr w:type="gram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.Электронные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вычислительные машины и системы. Учебное пособие для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ССУЗов</w:t>
      </w:r>
      <w:proofErr w:type="spellEnd"/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2017.</w:t>
      </w:r>
    </w:p>
    <w:p w14:paraId="36D83F23" w14:textId="77777777" w:rsidR="002C34C1" w:rsidRPr="00533BF6" w:rsidRDefault="00DC5F87" w:rsidP="005D57D9">
      <w:pPr>
        <w:numPr>
          <w:ilvl w:val="0"/>
          <w:numId w:val="2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9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article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tech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-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labs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/49_6020.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html</w:t>
        </w:r>
      </w:hyperlink>
    </w:p>
    <w:p w14:paraId="20FAE647" w14:textId="77777777" w:rsidR="002C34C1" w:rsidRPr="00533BF6" w:rsidRDefault="00DC5F87" w:rsidP="005D57D9">
      <w:pPr>
        <w:numPr>
          <w:ilvl w:val="0"/>
          <w:numId w:val="2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0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market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yandex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</w:t>
        </w:r>
      </w:hyperlink>
    </w:p>
    <w:p w14:paraId="5460ECFC" w14:textId="77777777" w:rsidR="002C34C1" w:rsidRPr="00D6264E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706C6B" w14:textId="77777777" w:rsidR="002C34C1" w:rsidRPr="000504DB" w:rsidRDefault="002C34C1" w:rsidP="002C34C1">
      <w:pPr>
        <w:widowControl w:val="0"/>
        <w:spacing w:after="0" w:line="20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Список использованной литературы</w:t>
      </w: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10.</w:t>
      </w:r>
      <w:r w:rsidRPr="00050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FC1BC9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C2E2D5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D84E609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79CD40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1C3CBF8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74BA05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110BE4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01D48B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437A24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B17FE8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84D666" w14:textId="77777777" w:rsidR="002C34C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21EF35" w14:textId="77777777" w:rsidR="00095241" w:rsidRDefault="0009524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E28A51" w14:textId="77777777" w:rsidR="00533BF6" w:rsidRPr="001F2A95" w:rsidRDefault="00533BF6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E0F289" w14:textId="77777777" w:rsidR="00A561EA" w:rsidRPr="00EB7894" w:rsidRDefault="002C34C1" w:rsidP="00EB7894">
      <w:pPr>
        <w:pStyle w:val="3"/>
        <w:jc w:val="right"/>
        <w:rPr>
          <w:sz w:val="28"/>
        </w:rPr>
      </w:pPr>
      <w:bookmarkStart w:id="22" w:name="_Toc125630698"/>
      <w:r w:rsidRPr="00EB7894">
        <w:rPr>
          <w:sz w:val="28"/>
        </w:rPr>
        <w:lastRenderedPageBreak/>
        <w:t>Приложение 1</w:t>
      </w:r>
      <w:bookmarkEnd w:id="22"/>
    </w:p>
    <w:p w14:paraId="09C53296" w14:textId="77777777" w:rsidR="00BC4512" w:rsidRDefault="00BC4512" w:rsidP="00BC4512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BCCAA65" w14:textId="77777777" w:rsidR="0068019E" w:rsidRDefault="00BC4512" w:rsidP="0068019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</w:t>
      </w:r>
      <w:r w:rsidRPr="00D6264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73DA4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 w:rsidRPr="00D6264E">
        <w:rPr>
          <w:rFonts w:ascii="Times New Roman" w:hAnsi="Times New Roman" w:cs="Times New Roman"/>
          <w:caps/>
          <w:sz w:val="28"/>
          <w:szCs w:val="28"/>
        </w:rPr>
        <w:t>образова</w:t>
      </w:r>
      <w:r>
        <w:rPr>
          <w:rFonts w:ascii="Times New Roman" w:hAnsi="Times New Roman" w:cs="Times New Roman"/>
          <w:caps/>
          <w:sz w:val="28"/>
          <w:szCs w:val="28"/>
        </w:rPr>
        <w:t xml:space="preserve">ния </w:t>
      </w:r>
    </w:p>
    <w:p w14:paraId="6D32680A" w14:textId="2B4BF397" w:rsidR="00BC4512" w:rsidRPr="00D6264E" w:rsidRDefault="00F73DA4" w:rsidP="00BC451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 w:rsidR="00BC4512"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41CE2B07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1D557041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71C036BE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proofErr w:type="spellStart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Дальнегорский</w:t>
      </w:r>
      <w:proofErr w:type="spellEnd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индустриально-технологический колледж»</w:t>
      </w:r>
    </w:p>
    <w:p w14:paraId="7600FBA6" w14:textId="77777777" w:rsidR="00BC4512" w:rsidRPr="00D6264E" w:rsidRDefault="00BC4512" w:rsidP="00B33F8D">
      <w:pPr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14:paraId="1EC30D69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E64398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3" w:name="_Toc125630699"/>
      <w:r w:rsidRPr="000658FD">
        <w:rPr>
          <w:sz w:val="28"/>
        </w:rPr>
        <w:t>ДНЕВНИК</w:t>
      </w:r>
      <w:bookmarkEnd w:id="23"/>
    </w:p>
    <w:p w14:paraId="0BBBFEE1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4" w:name="_Toc125630700"/>
      <w:r w:rsidRPr="000658FD">
        <w:rPr>
          <w:sz w:val="28"/>
        </w:rPr>
        <w:t>ПО ПРОИЗВОДСТВЕННОЙ ПРАКТИКЕ</w:t>
      </w:r>
      <w:bookmarkEnd w:id="24"/>
      <w:r w:rsidRPr="000658FD">
        <w:rPr>
          <w:sz w:val="28"/>
        </w:rPr>
        <w:t xml:space="preserve"> </w:t>
      </w:r>
    </w:p>
    <w:p w14:paraId="462DBD5A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3C607B3" w14:textId="093D9A60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обучающего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ся 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курса, группы 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BF099C">
        <w:rPr>
          <w:rFonts w:ascii="Times New Roman" w:eastAsia="Times New Roman" w:hAnsi="Times New Roman" w:cs="Times New Roman"/>
          <w:color w:val="000000"/>
          <w:sz w:val="28"/>
          <w:szCs w:val="24"/>
        </w:rPr>
        <w:t>30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</w:p>
    <w:p w14:paraId="3F224E58" w14:textId="7F77A62A" w:rsidR="00BC4512" w:rsidRPr="009F2474" w:rsidRDefault="00600598" w:rsidP="00BC45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21.02.1</w:t>
      </w:r>
      <w:r w:rsidR="00BF099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99C">
        <w:rPr>
          <w:rFonts w:ascii="Times New Roman" w:hAnsi="Times New Roman" w:cs="Times New Roman"/>
          <w:b/>
          <w:sz w:val="28"/>
          <w:szCs w:val="28"/>
        </w:rPr>
        <w:t>Маркшейдерское дело</w:t>
      </w:r>
    </w:p>
    <w:p w14:paraId="22246A86" w14:textId="77777777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Назарова Максима Олеговича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6A176760" w14:textId="77777777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14:paraId="1EE5BFC5" w14:textId="77777777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Место прохождения практики ___</w:t>
      </w:r>
      <w:r w:rsidRPr="00950D71">
        <w:rPr>
          <w:rFonts w:ascii="Times New Roman" w:eastAsia="Calibri" w:hAnsi="Times New Roman" w:cs="Times New Roman"/>
          <w:color w:val="FF0000"/>
          <w:sz w:val="24"/>
          <w:szCs w:val="23"/>
          <w:u w:val="single"/>
          <w:lang w:eastAsia="en-US"/>
        </w:rPr>
        <w:t xml:space="preserve">ПАО </w:t>
      </w:r>
      <w:r w:rsidRPr="00DC7186">
        <w:rPr>
          <w:rFonts w:ascii="Times New Roman" w:eastAsia="Calibri" w:hAnsi="Times New Roman" w:cs="Times New Roman"/>
          <w:color w:val="FF0000"/>
          <w:sz w:val="28"/>
          <w:szCs w:val="23"/>
          <w:u w:val="single"/>
          <w:lang w:eastAsia="en-US"/>
        </w:rPr>
        <w:t>“Ростелеком”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 ЛТЦ </w:t>
      </w:r>
      <w:proofErr w:type="spellStart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г.Дальнегорск</w:t>
      </w:r>
      <w:proofErr w:type="spellEnd"/>
      <w:r w:rsidR="00DC7186">
        <w:rPr>
          <w:rFonts w:ascii="Times New Roman" w:eastAsia="Times New Roman" w:hAnsi="Times New Roman" w:cs="Times New Roman"/>
          <w:color w:val="FF0000"/>
          <w:sz w:val="28"/>
          <w:szCs w:val="24"/>
        </w:rPr>
        <w:t>____</w:t>
      </w:r>
    </w:p>
    <w:p w14:paraId="6EFA9FA3" w14:textId="0923F41D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Сроки практики с 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«</w:t>
      </w:r>
      <w:r w:rsidR="00BF099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22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A1533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января</w:t>
      </w:r>
      <w:r w:rsidR="006E495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202</w:t>
      </w:r>
      <w:r w:rsidR="00A1533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4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по 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«</w:t>
      </w:r>
      <w:r w:rsidR="00A1533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02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A1533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марта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="006E495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202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4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1FCB1D76" w14:textId="77777777" w:rsidR="00BC4512" w:rsidRPr="00950D71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от организации</w:t>
      </w:r>
      <w:r w:rsidRPr="00B405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Заместитель директора ПАО “</w:t>
      </w:r>
      <w:proofErr w:type="gramStart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Ростелеком”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</w:t>
      </w:r>
      <w:proofErr w:type="gramEnd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          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Сычёв И.М.</w:t>
      </w:r>
    </w:p>
    <w:p w14:paraId="4E360B69" w14:textId="77777777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(</w:t>
      </w:r>
      <w:proofErr w:type="gramStart"/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  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(фамилия, инициалы)</w:t>
      </w:r>
    </w:p>
    <w:p w14:paraId="0A60A94B" w14:textId="77777777" w:rsidR="00600598" w:rsidRDefault="00600598" w:rsidP="006E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94B562C" w14:textId="318A0929" w:rsidR="006E495B" w:rsidRPr="00836466" w:rsidRDefault="006E495B" w:rsidP="006E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колледжа  </w:t>
      </w:r>
      <w:r w:rsidRPr="00A561EA">
        <w:rPr>
          <w:rFonts w:ascii="Times New Roman" w:eastAsia="Times New Roman" w:hAnsi="Times New Roman" w:cs="Times New Roman"/>
          <w:sz w:val="28"/>
          <w:szCs w:val="24"/>
        </w:rPr>
        <w:t>преподаватель</w:t>
      </w:r>
      <w:proofErr w:type="gramEnd"/>
      <w:r w:rsidRPr="00F007E9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="00BF099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Березовец А.А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.</w:t>
      </w:r>
    </w:p>
    <w:p w14:paraId="1A35AB1B" w14:textId="77777777" w:rsidR="00B33F8D" w:rsidRDefault="006E495B" w:rsidP="00B3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инициалы)</w:t>
      </w:r>
    </w:p>
    <w:p w14:paraId="17F1EB79" w14:textId="0C5760C6" w:rsidR="00BC4512" w:rsidRPr="00B33F8D" w:rsidRDefault="00F73DA4" w:rsidP="00B3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г. Дальнегорск</w:t>
      </w:r>
      <w:r w:rsidR="001F38C1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B33F8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202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</w:p>
    <w:tbl>
      <w:tblPr>
        <w:tblpPr w:leftFromText="180" w:rightFromText="180" w:vertAnchor="text" w:horzAnchor="margin" w:tblpX="-68" w:tblpY="-1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135"/>
        <w:gridCol w:w="1275"/>
      </w:tblGrid>
      <w:tr w:rsidR="00CD56B9" w:rsidRPr="00D6264E" w14:paraId="0C705A20" w14:textId="77777777" w:rsidTr="003000C1">
        <w:trPr>
          <w:trHeight w:val="1440"/>
        </w:trPr>
        <w:tc>
          <w:tcPr>
            <w:tcW w:w="959" w:type="dxa"/>
            <w:shd w:val="clear" w:color="auto" w:fill="auto"/>
          </w:tcPr>
          <w:p w14:paraId="36E3516E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6520" w:type="dxa"/>
            <w:shd w:val="clear" w:color="auto" w:fill="auto"/>
          </w:tcPr>
          <w:p w14:paraId="49B7C5F2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работ</w:t>
            </w:r>
          </w:p>
        </w:tc>
        <w:tc>
          <w:tcPr>
            <w:tcW w:w="1135" w:type="dxa"/>
            <w:shd w:val="clear" w:color="auto" w:fill="auto"/>
          </w:tcPr>
          <w:p w14:paraId="2A31BEB7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работы</w:t>
            </w:r>
          </w:p>
        </w:tc>
        <w:tc>
          <w:tcPr>
            <w:tcW w:w="1275" w:type="dxa"/>
            <w:shd w:val="clear" w:color="auto" w:fill="auto"/>
          </w:tcPr>
          <w:p w14:paraId="516E383D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t>Подпись мастера, руководителя практики</w:t>
            </w:r>
          </w:p>
        </w:tc>
      </w:tr>
      <w:tr w:rsidR="00CD56B9" w:rsidRPr="00D6264E" w14:paraId="64A6D2DC" w14:textId="77777777" w:rsidTr="00A4773C">
        <w:trPr>
          <w:trHeight w:val="673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4D3E288F" w14:textId="0F8FA2A9" w:rsidR="00CD56B9" w:rsidRPr="009C1853" w:rsidRDefault="003000C1" w:rsidP="00300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ПМ.</w:t>
            </w:r>
            <w:r w:rsidR="00E07DB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02 Маркшейдерское обеспечение ведения горных работ</w:t>
            </w:r>
          </w:p>
        </w:tc>
      </w:tr>
      <w:tr w:rsidR="00CD56B9" w:rsidRPr="00D6264E" w14:paraId="1F93DDCA" w14:textId="77777777" w:rsidTr="00A4773C">
        <w:trPr>
          <w:trHeight w:val="1269"/>
        </w:trPr>
        <w:tc>
          <w:tcPr>
            <w:tcW w:w="959" w:type="dxa"/>
            <w:shd w:val="clear" w:color="auto" w:fill="auto"/>
            <w:vAlign w:val="center"/>
          </w:tcPr>
          <w:p w14:paraId="2732C9FF" w14:textId="67857FB9" w:rsidR="00D2616F" w:rsidRDefault="00147C66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8079F2">
              <w:rPr>
                <w:rFonts w:ascii="Times New Roman" w:hAnsi="Times New Roman" w:cs="Times New Roman"/>
                <w:sz w:val="24"/>
                <w:szCs w:val="28"/>
              </w:rPr>
              <w:t>.01.</w:t>
            </w:r>
          </w:p>
          <w:p w14:paraId="627BF302" w14:textId="77777777" w:rsidR="003000C1" w:rsidRPr="0061780E" w:rsidRDefault="003000C1" w:rsidP="0014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14:paraId="4826767B" w14:textId="77777777" w:rsidR="00CD56B9" w:rsidRPr="00C62BF5" w:rsidRDefault="00CD56B9" w:rsidP="0030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069C35F6" w14:textId="779CB23F" w:rsidR="00CD56B9" w:rsidRPr="00C62BF5" w:rsidRDefault="00CD56B9" w:rsidP="003000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62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 безопасности и вводный инструктаж</w:t>
            </w:r>
            <w:r w:rsidRPr="00C62B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  <w:r w:rsidR="00C62BF5" w:rsidRPr="00C62B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Маркшейдерская служба предприятия</w:t>
            </w:r>
          </w:p>
          <w:p w14:paraId="2EE4EDBA" w14:textId="77777777" w:rsidR="003000C1" w:rsidRPr="00C62BF5" w:rsidRDefault="00E07DBC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Общие сведение о предприятии, обучение правилам пользования «</w:t>
            </w:r>
            <w:proofErr w:type="spellStart"/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самоспасателем</w:t>
            </w:r>
            <w:proofErr w:type="spellEnd"/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» и средствами противопожарной защиты. Первичный инструктаж на рабочем месте, инструктаж по безопасности на рабочем месте. Ознакомление с запасными выходами.</w:t>
            </w:r>
          </w:p>
          <w:p w14:paraId="7C73AA5D" w14:textId="16777E14" w:rsidR="00C62BF5" w:rsidRPr="00C62BF5" w:rsidRDefault="00C62BF5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Структура маркшейдерской службы предприятия, производственного объединения, рудника;</w:t>
            </w:r>
          </w:p>
          <w:p w14:paraId="79FD05B0" w14:textId="24E9D9A1" w:rsidR="00C62BF5" w:rsidRPr="00C62BF5" w:rsidRDefault="00C62BF5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Состав маркшейдерского отдела: число старших и участковых маркшейдеров, чертежников, маркшейдерских рабочих; служба сдвижения;</w:t>
            </w:r>
          </w:p>
          <w:p w14:paraId="6782EF8F" w14:textId="7758C187" w:rsidR="00C62BF5" w:rsidRPr="00C62BF5" w:rsidRDefault="00C62BF5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 маркшейдерского отдела.</w:t>
            </w:r>
          </w:p>
        </w:tc>
        <w:tc>
          <w:tcPr>
            <w:tcW w:w="1135" w:type="dxa"/>
            <w:shd w:val="clear" w:color="auto" w:fill="auto"/>
          </w:tcPr>
          <w:p w14:paraId="252D35FD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27CFA1C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13D3B2E4" w14:textId="77777777" w:rsidTr="00685E13">
        <w:trPr>
          <w:trHeight w:val="867"/>
        </w:trPr>
        <w:tc>
          <w:tcPr>
            <w:tcW w:w="959" w:type="dxa"/>
            <w:shd w:val="clear" w:color="auto" w:fill="auto"/>
            <w:vAlign w:val="center"/>
          </w:tcPr>
          <w:p w14:paraId="55421E17" w14:textId="275E0126" w:rsidR="0061780E" w:rsidRDefault="00685E13" w:rsidP="00B37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23.01-</w:t>
            </w:r>
            <w:r w:rsidR="00C62BF5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C62BF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14:paraId="6EA5D655" w14:textId="2F0B0817" w:rsidR="008079F2" w:rsidRPr="0061780E" w:rsidRDefault="008079F2" w:rsidP="00B37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14:paraId="3F332367" w14:textId="77777777" w:rsidR="00147C66" w:rsidRPr="00C62BF5" w:rsidRDefault="00C62BF5" w:rsidP="00C6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2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и выполнение в маркшейдерских и геодезических работах</w:t>
            </w:r>
          </w:p>
          <w:p w14:paraId="20844A49" w14:textId="77777777" w:rsidR="00C62BF5" w:rsidRPr="00C62BF5" w:rsidRDefault="00C62BF5" w:rsidP="00C62BF5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выполнение в маркшейдерских и геодезических работах: </w:t>
            </w:r>
          </w:p>
          <w:p w14:paraId="75310A7B" w14:textId="77777777" w:rsidR="00C62BF5" w:rsidRPr="00C62BF5" w:rsidRDefault="00C62BF5" w:rsidP="00C6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- создание опорных и съемочных сетей на поверхности и в горных выработках: инструменты, методика измерения углов и длин, методы уравнивания отдельных полигонов, методы определения погрешности результатов полевых измерений, закрепление пунктов опорных и съемочных сетей, развитие сетей;</w:t>
            </w:r>
          </w:p>
          <w:p w14:paraId="15D321E5" w14:textId="77777777" w:rsidR="00C62BF5" w:rsidRPr="00C62BF5" w:rsidRDefault="00C62BF5" w:rsidP="00C6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- определение высот пунктов опорных и съемочных сетей: геометрическое и тригонометрическое нивелирование, оценка точности определения высот;</w:t>
            </w:r>
          </w:p>
          <w:p w14:paraId="3EC1A557" w14:textId="0A328185" w:rsidR="00C62BF5" w:rsidRPr="00C62BF5" w:rsidRDefault="00C62BF5" w:rsidP="00C6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предрасчет</w:t>
            </w:r>
            <w:proofErr w:type="spellEnd"/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 точности передачи высот в подземные горные выработки.</w:t>
            </w:r>
          </w:p>
        </w:tc>
        <w:tc>
          <w:tcPr>
            <w:tcW w:w="1135" w:type="dxa"/>
            <w:shd w:val="clear" w:color="auto" w:fill="auto"/>
          </w:tcPr>
          <w:p w14:paraId="25F0E06F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4DED665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5E13" w:rsidRPr="00D6264E" w14:paraId="370B3F6A" w14:textId="77777777" w:rsidTr="00685E13">
        <w:trPr>
          <w:trHeight w:val="668"/>
        </w:trPr>
        <w:tc>
          <w:tcPr>
            <w:tcW w:w="959" w:type="dxa"/>
            <w:shd w:val="clear" w:color="auto" w:fill="auto"/>
            <w:vAlign w:val="center"/>
          </w:tcPr>
          <w:p w14:paraId="03DEA02E" w14:textId="202B6097" w:rsidR="00685E13" w:rsidRDefault="00C62BF5" w:rsidP="00B37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 w:rsidR="00685E1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85E1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685E1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6CA95709" w14:textId="77777777" w:rsidR="00685E13" w:rsidRPr="00C62BF5" w:rsidRDefault="00C62BF5" w:rsidP="00C6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2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маркшейдерском обеспечении очистных работ</w:t>
            </w:r>
          </w:p>
          <w:p w14:paraId="5184BD40" w14:textId="77777777" w:rsidR="00C62BF5" w:rsidRPr="00C62BF5" w:rsidRDefault="00C62BF5" w:rsidP="00C62BF5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маркшейдерском обеспечение очистных работ: </w:t>
            </w:r>
          </w:p>
          <w:p w14:paraId="243F085C" w14:textId="77777777" w:rsidR="00C62BF5" w:rsidRPr="00C62BF5" w:rsidRDefault="00C62BF5" w:rsidP="00C62B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методы съемки очистных забоев, инструменты для съемки; </w:t>
            </w:r>
          </w:p>
          <w:p w14:paraId="0EB3A48F" w14:textId="5BAF39CA" w:rsidR="00C62BF5" w:rsidRPr="00C62BF5" w:rsidRDefault="00C62BF5" w:rsidP="00C62BF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- замеров, вычислять объемы добытого полезного ископаемого, вести отчетную документацию</w:t>
            </w:r>
          </w:p>
        </w:tc>
        <w:tc>
          <w:tcPr>
            <w:tcW w:w="1135" w:type="dxa"/>
            <w:shd w:val="clear" w:color="auto" w:fill="auto"/>
          </w:tcPr>
          <w:p w14:paraId="1CBCBCFF" w14:textId="77777777" w:rsidR="00685E13" w:rsidRPr="00D6264E" w:rsidRDefault="00685E13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FAB3B36" w14:textId="77777777" w:rsidR="00685E13" w:rsidRPr="00D6264E" w:rsidRDefault="00685E13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5E13" w:rsidRPr="00D6264E" w14:paraId="13515794" w14:textId="77777777" w:rsidTr="00685E13">
        <w:trPr>
          <w:trHeight w:val="564"/>
        </w:trPr>
        <w:tc>
          <w:tcPr>
            <w:tcW w:w="959" w:type="dxa"/>
            <w:shd w:val="clear" w:color="auto" w:fill="auto"/>
            <w:vAlign w:val="center"/>
          </w:tcPr>
          <w:p w14:paraId="46C17D3C" w14:textId="3C4C6025" w:rsidR="00685E13" w:rsidRDefault="00C62BF5" w:rsidP="00B37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685E1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85E1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02.03</w:t>
            </w:r>
          </w:p>
        </w:tc>
        <w:tc>
          <w:tcPr>
            <w:tcW w:w="6520" w:type="dxa"/>
            <w:shd w:val="clear" w:color="auto" w:fill="auto"/>
          </w:tcPr>
          <w:p w14:paraId="62C8DA1F" w14:textId="77777777" w:rsidR="00685E13" w:rsidRPr="00C62BF5" w:rsidRDefault="00C62BF5" w:rsidP="00C6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2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проверке подъемного комплекса</w:t>
            </w:r>
          </w:p>
          <w:p w14:paraId="7C662B7E" w14:textId="77777777" w:rsidR="00C62BF5" w:rsidRPr="00C62BF5" w:rsidRDefault="00C62BF5" w:rsidP="00C62BF5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Участвовать в проверке подъемного комплекса (при наличии):</w:t>
            </w:r>
          </w:p>
          <w:p w14:paraId="10F44007" w14:textId="77777777" w:rsidR="00C62BF5" w:rsidRPr="00C62BF5" w:rsidRDefault="00C62BF5" w:rsidP="00C62B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- участвовать в профилировке стволов (при наличии);</w:t>
            </w:r>
          </w:p>
          <w:p w14:paraId="07EE3B05" w14:textId="2EE5E4AE" w:rsidR="00C62BF5" w:rsidRPr="00C62BF5" w:rsidRDefault="00C62BF5" w:rsidP="00C62BF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съемку склада полезного ископаемого, съемки штабелей склада и подсчета объемов, замер полезного ископаемого в вагонах и бункерах, степень сходимости результатов маркшейдерской съемки склада с данными </w:t>
            </w:r>
            <w:r w:rsidRPr="00C6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учета, отчетная документация.</w:t>
            </w:r>
          </w:p>
        </w:tc>
        <w:tc>
          <w:tcPr>
            <w:tcW w:w="1135" w:type="dxa"/>
            <w:shd w:val="clear" w:color="auto" w:fill="auto"/>
          </w:tcPr>
          <w:p w14:paraId="595AE896" w14:textId="77777777" w:rsidR="00685E13" w:rsidRPr="00D6264E" w:rsidRDefault="00685E13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F999E0F" w14:textId="77777777" w:rsidR="00685E13" w:rsidRPr="00D6264E" w:rsidRDefault="00685E13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7EBFCC85" w14:textId="77777777" w:rsidTr="003000C1">
        <w:trPr>
          <w:trHeight w:val="633"/>
        </w:trPr>
        <w:tc>
          <w:tcPr>
            <w:tcW w:w="959" w:type="dxa"/>
            <w:shd w:val="clear" w:color="auto" w:fill="auto"/>
            <w:vAlign w:val="center"/>
          </w:tcPr>
          <w:p w14:paraId="580FA52E" w14:textId="7389DC68" w:rsidR="00CD56B9" w:rsidRPr="0005041E" w:rsidRDefault="00685E13" w:rsidP="00B378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11734F">
              <w:rPr>
                <w:rFonts w:ascii="Times New Roman" w:hAnsi="Times New Roman" w:cs="Times New Roman"/>
                <w:sz w:val="24"/>
                <w:szCs w:val="28"/>
              </w:rPr>
              <w:t>.01-02.03</w:t>
            </w:r>
          </w:p>
        </w:tc>
        <w:tc>
          <w:tcPr>
            <w:tcW w:w="6520" w:type="dxa"/>
            <w:shd w:val="clear" w:color="auto" w:fill="auto"/>
          </w:tcPr>
          <w:p w14:paraId="6B40B997" w14:textId="31A8EFE4" w:rsidR="00CD56B9" w:rsidRPr="00023448" w:rsidRDefault="00C62BF5" w:rsidP="003000C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448">
              <w:rPr>
                <w:rFonts w:ascii="Times New Roman" w:hAnsi="Times New Roman" w:cs="Times New Roman"/>
                <w:sz w:val="24"/>
                <w:szCs w:val="28"/>
              </w:rPr>
              <w:t>Групповые консультации с руководителем практики</w:t>
            </w:r>
          </w:p>
        </w:tc>
        <w:tc>
          <w:tcPr>
            <w:tcW w:w="1135" w:type="dxa"/>
            <w:shd w:val="clear" w:color="auto" w:fill="auto"/>
          </w:tcPr>
          <w:p w14:paraId="2D1CB491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147E8EE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3066048F" w14:textId="77777777" w:rsidTr="003000C1">
        <w:trPr>
          <w:trHeight w:val="687"/>
        </w:trPr>
        <w:tc>
          <w:tcPr>
            <w:tcW w:w="7479" w:type="dxa"/>
            <w:gridSpan w:val="2"/>
            <w:shd w:val="clear" w:color="auto" w:fill="auto"/>
            <w:vAlign w:val="center"/>
          </w:tcPr>
          <w:p w14:paraId="1F161742" w14:textId="77777777" w:rsidR="00CD56B9" w:rsidRPr="003F7ED8" w:rsidRDefault="00CD56B9" w:rsidP="0030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1135" w:type="dxa"/>
            <w:shd w:val="clear" w:color="auto" w:fill="auto"/>
          </w:tcPr>
          <w:p w14:paraId="2D870C14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0E73196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4C9BD36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6CA399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CCFC67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FBAA67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C4E09F" w14:textId="77777777" w:rsidR="000D5C45" w:rsidRDefault="000D5C4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D6B82F" w14:textId="77777777" w:rsidR="00C62BF5" w:rsidRDefault="00C62BF5" w:rsidP="00EB7894">
      <w:pPr>
        <w:pStyle w:val="3"/>
        <w:jc w:val="right"/>
        <w:rPr>
          <w:sz w:val="28"/>
        </w:rPr>
        <w:sectPr w:rsidR="00C62BF5" w:rsidSect="00015F84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25" w:name="_Toc125630702"/>
    </w:p>
    <w:p w14:paraId="2DA41CCC" w14:textId="2FAE67F4" w:rsidR="008C3C0F" w:rsidRPr="00EB7894" w:rsidRDefault="008C3C0F" w:rsidP="00EB7894">
      <w:pPr>
        <w:pStyle w:val="3"/>
        <w:jc w:val="right"/>
        <w:rPr>
          <w:sz w:val="28"/>
        </w:rPr>
      </w:pPr>
      <w:r w:rsidRPr="00EB7894">
        <w:rPr>
          <w:sz w:val="28"/>
        </w:rPr>
        <w:lastRenderedPageBreak/>
        <w:t>Приложение 2</w:t>
      </w:r>
      <w:bookmarkEnd w:id="25"/>
    </w:p>
    <w:p w14:paraId="0BF18BAA" w14:textId="77777777" w:rsidR="008C3C0F" w:rsidRPr="008C3C0F" w:rsidRDefault="008C3C0F" w:rsidP="008C3C0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87AC28" w14:textId="77777777" w:rsidR="008C3C0F" w:rsidRPr="00BC28CD" w:rsidRDefault="008C3C0F" w:rsidP="008C3C0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АТТЕСТАЦИОННЫЙ ЛИСТ ПО ПРОИЗВОДСТВЕННОЙ ПРАКТИКЕ</w:t>
      </w:r>
    </w:p>
    <w:p w14:paraId="0BE46B9A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Назаров Максим Олегович____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_______________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__,</w:t>
      </w:r>
    </w:p>
    <w:p w14:paraId="5500AA17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  <w:t>ФИО</w:t>
      </w:r>
    </w:p>
    <w:p w14:paraId="158A2892" w14:textId="7BE39AEE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обучающийся на </w:t>
      </w:r>
      <w:r w:rsidR="0011734F"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курсе по профессии /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специальности СПО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14:paraId="70433850" w14:textId="0EC9E2A9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</w:t>
      </w:r>
      <w:r w:rsidR="0026001B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21.02.1</w:t>
      </w:r>
      <w:r w:rsidR="00B37848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4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</w:t>
      </w:r>
      <w:proofErr w:type="gramStart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  _</w:t>
      </w:r>
      <w:proofErr w:type="gramEnd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</w:t>
      </w:r>
      <w:r w:rsidR="00B37848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Маркшейдерское дело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___________</w:t>
      </w:r>
    </w:p>
    <w:p w14:paraId="5DD435A5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код и наименование</w:t>
      </w:r>
    </w:p>
    <w:p w14:paraId="311ADA07" w14:textId="77777777" w:rsidR="001D1BF4" w:rsidRPr="0026001B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успешно прошел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производственную практику по профессиональному модулю </w:t>
      </w:r>
    </w:p>
    <w:p w14:paraId="6E2B0546" w14:textId="3D12E005" w:rsidR="008C3C0F" w:rsidRPr="00BC28CD" w:rsidRDefault="0026001B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ПМ</w:t>
      </w:r>
      <w:r w:rsidR="00B37848">
        <w:rPr>
          <w:rFonts w:ascii="Times New Roman" w:eastAsia="Times New Roman" w:hAnsi="Times New Roman" w:cs="Times New Roman"/>
          <w:b/>
          <w:sz w:val="24"/>
          <w:szCs w:val="24"/>
        </w:rPr>
        <w:t>.02 Маркшейдерское обеспечение ведения горных работ</w:t>
      </w:r>
    </w:p>
    <w:p w14:paraId="03763A41" w14:textId="03C7DFFF" w:rsidR="008C3C0F" w:rsidRPr="00BC28CD" w:rsidRDefault="008C3C0F" w:rsidP="001173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наименование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  <w:t xml:space="preserve"> </w:t>
      </w: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профессионального модуля</w:t>
      </w:r>
    </w:p>
    <w:p w14:paraId="69A591C6" w14:textId="0E178CD1" w:rsidR="008C3C0F" w:rsidRPr="00BC28CD" w:rsidRDefault="0026001B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в объеме 216 </w:t>
      </w:r>
      <w:r w:rsidR="00B37848">
        <w:rPr>
          <w:rFonts w:ascii="Times New Roman" w:eastAsia="Times New Roman" w:hAnsi="Times New Roman" w:cs="Times New Roman"/>
          <w:bCs/>
          <w:sz w:val="24"/>
          <w:szCs w:val="28"/>
        </w:rPr>
        <w:t>часов с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</w:t>
      </w:r>
      <w:proofErr w:type="gramStart"/>
      <w:r w:rsidR="00B37848">
        <w:rPr>
          <w:rFonts w:ascii="Times New Roman" w:eastAsia="Times New Roman" w:hAnsi="Times New Roman" w:cs="Times New Roman"/>
          <w:bCs/>
          <w:sz w:val="24"/>
          <w:szCs w:val="28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B37848">
        <w:rPr>
          <w:rFonts w:ascii="Times New Roman" w:eastAsia="Times New Roman" w:hAnsi="Times New Roman" w:cs="Times New Roman"/>
          <w:bCs/>
          <w:sz w:val="24"/>
          <w:szCs w:val="28"/>
        </w:rPr>
        <w:t>января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B37848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г. по «</w:t>
      </w:r>
      <w:r w:rsidR="00B37848">
        <w:rPr>
          <w:rFonts w:ascii="Times New Roman" w:eastAsia="Times New Roman" w:hAnsi="Times New Roman" w:cs="Times New Roman"/>
          <w:bCs/>
          <w:sz w:val="24"/>
          <w:szCs w:val="28"/>
        </w:rPr>
        <w:t>02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B37848">
        <w:rPr>
          <w:rFonts w:ascii="Times New Roman" w:eastAsia="Times New Roman" w:hAnsi="Times New Roman" w:cs="Times New Roman"/>
          <w:bCs/>
          <w:sz w:val="24"/>
          <w:szCs w:val="28"/>
        </w:rPr>
        <w:t>марта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B37848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г.</w:t>
      </w:r>
    </w:p>
    <w:p w14:paraId="0FD641AF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в организации </w:t>
      </w: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Публичное акционерное общество междугородной и международной электрической связи “Ростелеком”</w:t>
      </w:r>
    </w:p>
    <w:p w14:paraId="29A28781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 xml:space="preserve">692446, Приморский край, г. Дальнегорск, Проспект 50 лет Октября, 122 </w:t>
      </w:r>
    </w:p>
    <w:p w14:paraId="5B352ACA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 xml:space="preserve">                                                          наименование организации, юридический адрес</w:t>
      </w:r>
    </w:p>
    <w:p w14:paraId="21B779CD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Оценка сформированности ПК через виды и качество выполнения работ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118"/>
        <w:gridCol w:w="3512"/>
        <w:gridCol w:w="993"/>
        <w:gridCol w:w="1291"/>
      </w:tblGrid>
      <w:tr w:rsidR="008C3C0F" w:rsidRPr="00BC28CD" w14:paraId="104A8C17" w14:textId="77777777" w:rsidTr="00095241">
        <w:trPr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6EF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</w:t>
            </w:r>
            <w:proofErr w:type="spellEnd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A3C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Основные показатели оценивания результата (ОПОР) ПК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6C3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8E4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Оценка сформированности ПК</w:t>
            </w:r>
          </w:p>
        </w:tc>
      </w:tr>
      <w:tr w:rsidR="008C3C0F" w:rsidRPr="00BC28CD" w14:paraId="50A3BBA7" w14:textId="77777777" w:rsidTr="00095241">
        <w:trPr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097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4CD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6EF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A171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«ДА»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503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«НЕТ»</w:t>
            </w:r>
          </w:p>
        </w:tc>
      </w:tr>
      <w:tr w:rsidR="00792635" w:rsidRPr="00BC28CD" w14:paraId="7E2B77AF" w14:textId="77777777" w:rsidTr="00E4499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D5CD" w14:textId="69AB3E59" w:rsidR="00792635" w:rsidRPr="00DB7A57" w:rsidRDefault="00792635" w:rsidP="0020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B37848" w:rsidRPr="00DB7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DB7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509" w14:textId="6F70196E" w:rsidR="00792635" w:rsidRPr="00C62BF5" w:rsidRDefault="00B37848" w:rsidP="00D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Проводить плановые, высотные и ориентирно-соединительные инструментальные съемки горных выработок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9F9" w14:textId="77777777" w:rsidR="00C62BF5" w:rsidRDefault="00DB7A57" w:rsidP="00C6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опорную и съемочную сети карьера, разреза; </w:t>
            </w:r>
          </w:p>
          <w:p w14:paraId="61E161CB" w14:textId="77777777" w:rsidR="00C62BF5" w:rsidRDefault="00DB7A57" w:rsidP="00C6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съемки горных выработок, отвалов и промышленной площадки организации; </w:t>
            </w:r>
          </w:p>
          <w:p w14:paraId="066326DF" w14:textId="77777777" w:rsidR="00C62BF5" w:rsidRDefault="00DB7A57" w:rsidP="00C6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Вычерчивать планы, разрезы месторождения; </w:t>
            </w:r>
          </w:p>
          <w:p w14:paraId="642FC999" w14:textId="77777777" w:rsidR="00C62BF5" w:rsidRDefault="00DB7A57" w:rsidP="00C6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измерений и вычислений;</w:t>
            </w:r>
          </w:p>
          <w:p w14:paraId="188E4E46" w14:textId="77777777" w:rsidR="00C62BF5" w:rsidRDefault="00DB7A57" w:rsidP="00C6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Работать с маркшейдерско</w:t>
            </w:r>
            <w:r w:rsidR="00C62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геодезическими приборами и инструментами; </w:t>
            </w:r>
          </w:p>
          <w:p w14:paraId="7193AFD5" w14:textId="77777777" w:rsidR="00C62BF5" w:rsidRDefault="00DB7A57" w:rsidP="00C6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Выполнять ориентирно</w:t>
            </w:r>
            <w:r w:rsidR="00C62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соединительной съемки;</w:t>
            </w:r>
          </w:p>
          <w:p w14:paraId="1429D3D0" w14:textId="77777777" w:rsidR="00C62BF5" w:rsidRDefault="00DB7A57" w:rsidP="00C6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высотную отметку на горизонт; </w:t>
            </w:r>
          </w:p>
          <w:p w14:paraId="20C43326" w14:textId="77777777" w:rsidR="00C62BF5" w:rsidRDefault="00DB7A57" w:rsidP="00C6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маркшейдерские работы при обслуживании подъемного комплекса; </w:t>
            </w:r>
          </w:p>
          <w:p w14:paraId="07A2F579" w14:textId="77777777" w:rsidR="00C62BF5" w:rsidRDefault="00C62BF5" w:rsidP="00C6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7A57" w:rsidRPr="00C62BF5">
              <w:rPr>
                <w:rFonts w:ascii="Times New Roman" w:hAnsi="Times New Roman" w:cs="Times New Roman"/>
                <w:sz w:val="24"/>
                <w:szCs w:val="24"/>
              </w:rPr>
              <w:t>аботать с маркшейдерско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7A57" w:rsidRPr="00C62BF5">
              <w:rPr>
                <w:rFonts w:ascii="Times New Roman" w:hAnsi="Times New Roman" w:cs="Times New Roman"/>
                <w:sz w:val="24"/>
                <w:szCs w:val="24"/>
              </w:rPr>
              <w:t>геодезическим оборудованием; выполнения съемки реперов наблюдательных станций;</w:t>
            </w:r>
          </w:p>
          <w:p w14:paraId="242C01AD" w14:textId="11AFCDBF" w:rsidR="00792635" w:rsidRPr="00C62BF5" w:rsidRDefault="00DB7A57" w:rsidP="00C6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Вычерчивать планы горизонтов горных работ.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5CA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C36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92635" w:rsidRPr="00BC28CD" w14:paraId="60349DE3" w14:textId="77777777" w:rsidTr="00201ECE">
        <w:trPr>
          <w:trHeight w:val="926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D22" w14:textId="7E1B7A34" w:rsidR="00792635" w:rsidRPr="00DB7A57" w:rsidRDefault="00792635" w:rsidP="0009524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37848" w:rsidRPr="00DB7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953B" w14:textId="49319D1A" w:rsidR="00792635" w:rsidRPr="00C62BF5" w:rsidRDefault="00B37848" w:rsidP="00D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контроль и соблюдение параметров технических сооружений </w:t>
            </w:r>
            <w:r w:rsidRPr="00C6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горных работ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9292" w14:textId="6B011136" w:rsidR="00792635" w:rsidRPr="00C62BF5" w:rsidRDefault="00DB7A57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Обрабатывать результаты измерений с оценкой точности</w:t>
            </w:r>
            <w:r w:rsidR="00C62BF5" w:rsidRPr="00C62BF5">
              <w:rPr>
                <w:rFonts w:ascii="Times New Roman" w:hAnsi="Times New Roman" w:cs="Times New Roman"/>
                <w:sz w:val="24"/>
                <w:szCs w:val="24"/>
              </w:rPr>
              <w:t>; вычерчивать</w:t>
            </w: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 планы горизонтов </w:t>
            </w:r>
            <w:r w:rsidRPr="00C6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горных работ</w:t>
            </w:r>
            <w:r w:rsidR="00C62BF5" w:rsidRPr="00C62BF5">
              <w:rPr>
                <w:rFonts w:ascii="Times New Roman" w:hAnsi="Times New Roman" w:cs="Times New Roman"/>
                <w:sz w:val="24"/>
                <w:szCs w:val="24"/>
              </w:rPr>
              <w:t>; определять</w:t>
            </w: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параметры элементов подъемного комплекса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882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DB87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92635" w:rsidRPr="00BC28CD" w14:paraId="1934BCFD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11E" w14:textId="5956BF9F" w:rsidR="00792635" w:rsidRPr="00DB7A57" w:rsidRDefault="00792635" w:rsidP="0009524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37848" w:rsidRPr="00DB7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C10" w14:textId="31F3FA8D" w:rsidR="00792635" w:rsidRPr="00C62BF5" w:rsidRDefault="00B37848" w:rsidP="00D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Проводить анализ точности маркшейдерских работ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E1B6" w14:textId="77777777" w:rsidR="00C62BF5" w:rsidRDefault="00DB7A57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ожидаемую ошибку относительно проектных данных. </w:t>
            </w:r>
          </w:p>
          <w:p w14:paraId="3CA77184" w14:textId="77777777" w:rsidR="00C62BF5" w:rsidRDefault="00DB7A57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Вычислять точность разбивочных работ.</w:t>
            </w:r>
          </w:p>
          <w:p w14:paraId="643ABAAF" w14:textId="7EBAAC9E" w:rsidR="00792635" w:rsidRPr="00C62BF5" w:rsidRDefault="00DB7A57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Обрабатывать результаты измерения с оценкой точности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BCCB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7CD5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92635" w:rsidRPr="00BC28CD" w14:paraId="1098C994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05F0" w14:textId="1BD063C6" w:rsidR="00792635" w:rsidRPr="00DB7A57" w:rsidRDefault="00792635" w:rsidP="0009524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37848" w:rsidRPr="00DB7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B5E" w14:textId="1A5DA831" w:rsidR="00792635" w:rsidRPr="00C62BF5" w:rsidRDefault="00B37848" w:rsidP="00D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безопасное ведение съемочных работ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377" w14:textId="06DFC553" w:rsidR="00792635" w:rsidRPr="00C62BF5" w:rsidRDefault="00DB7A57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Точность выполнения всех правил и требований безопасности при производстве съемочных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DA3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14EF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C58C4" w:rsidRPr="00BC28CD" w14:paraId="28FE030D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7A06" w14:textId="51411A97" w:rsidR="00BC58C4" w:rsidRPr="00DB7A57" w:rsidRDefault="00BC58C4" w:rsidP="00BC58C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37848" w:rsidRPr="00DB7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0548" w14:textId="5019004F" w:rsidR="00BC58C4" w:rsidRPr="00C62BF5" w:rsidRDefault="00B37848" w:rsidP="00BC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Контролировать параметры движения горных пород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7179" w14:textId="0DA676CC" w:rsidR="00BC58C4" w:rsidRPr="00C62BF5" w:rsidRDefault="00DB7A57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Соответствие выполнения инструментальных наблюдений за процессом сдвижения горных пород требованиям инструкции</w:t>
            </w:r>
            <w:r w:rsidR="00C62B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современных высокоточных приборов и оборудования для выполнения работ; - адекватность оценки ситуации и принятия решений при сравнении фактических показателей процесса сдвижения с допустимыми и критическими значениями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1263" w14:textId="77777777" w:rsidR="00BC58C4" w:rsidRPr="00BC28CD" w:rsidRDefault="00BC58C4" w:rsidP="00BC5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B3B" w14:textId="77777777" w:rsidR="00BC58C4" w:rsidRPr="00BC28CD" w:rsidRDefault="00BC58C4" w:rsidP="00BC5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37848" w:rsidRPr="00BC28CD" w14:paraId="5D9680CF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33D" w14:textId="66C3F2B0" w:rsidR="00B37848" w:rsidRPr="00DB7A57" w:rsidRDefault="00B37848" w:rsidP="00BC58C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FCF1" w14:textId="5E2661E4" w:rsidR="00B37848" w:rsidRPr="00C62BF5" w:rsidRDefault="00B37848" w:rsidP="00BC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Планировать горные работы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84F7" w14:textId="696481E0" w:rsidR="00B37848" w:rsidRPr="00C62BF5" w:rsidRDefault="00DB7A57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Обоснованность последовательности производства горных работ и сроков их выполнения в соответствие утвержденным в проектных документах требованиям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C249" w14:textId="77777777" w:rsidR="00B37848" w:rsidRPr="00BC28CD" w:rsidRDefault="00B37848" w:rsidP="00BC5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3A18" w14:textId="77777777" w:rsidR="00B37848" w:rsidRPr="00BC28CD" w:rsidRDefault="00B37848" w:rsidP="00BC5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5079E172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***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80-100% - «</w:t>
      </w:r>
      <w:proofErr w:type="gramStart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5»   </w:t>
      </w:r>
      <w:proofErr w:type="gramEnd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   70-80% - «4»        60-70% - «3»</w:t>
      </w:r>
    </w:p>
    <w:p w14:paraId="6ECAB278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Характеристика деятельнос</w:t>
      </w:r>
      <w:r w:rsidR="00D664A9">
        <w:rPr>
          <w:rFonts w:ascii="Times New Roman" w:eastAsia="Times New Roman" w:hAnsi="Times New Roman" w:cs="Times New Roman"/>
          <w:b/>
          <w:bCs/>
          <w:sz w:val="24"/>
          <w:szCs w:val="28"/>
        </w:rPr>
        <w:t>ти обучающегося во время производственной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практики через оценку сформированности 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366"/>
        <w:gridCol w:w="1275"/>
        <w:gridCol w:w="1111"/>
        <w:gridCol w:w="1138"/>
      </w:tblGrid>
      <w:tr w:rsidR="008C3C0F" w:rsidRPr="00BC28CD" w14:paraId="45687474" w14:textId="77777777" w:rsidTr="00095241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A08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</w:t>
            </w:r>
            <w:proofErr w:type="spellEnd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ОК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1DE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Основные показатели оценивания результата (ОПОР) </w:t>
            </w:r>
          </w:p>
          <w:p w14:paraId="6E0941A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3439" w14:textId="77777777" w:rsidR="008C3C0F" w:rsidRPr="00BC28CD" w:rsidRDefault="008C3C0F" w:rsidP="0009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Уровни оценки ОК</w:t>
            </w:r>
          </w:p>
        </w:tc>
      </w:tr>
      <w:tr w:rsidR="008C3C0F" w:rsidRPr="00BC28CD" w14:paraId="749609B8" w14:textId="77777777" w:rsidTr="000952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68D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229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070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Низкий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2B6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Средний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ED2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Высокий</w:t>
            </w:r>
          </w:p>
        </w:tc>
      </w:tr>
      <w:tr w:rsidR="008C3C0F" w:rsidRPr="00BC28CD" w14:paraId="485B0C63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127" w14:textId="43C804D9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202" w14:textId="208477CA" w:rsidR="008C3C0F" w:rsidRPr="009D3781" w:rsidRDefault="000A1974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78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DC3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6B1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85C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51BA701C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28C" w14:textId="3EFF2EDF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63DF" w14:textId="2F340E0D" w:rsidR="008C3C0F" w:rsidRPr="009D3781" w:rsidRDefault="000A1974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78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21C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8D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B3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3AA705FE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0FD" w14:textId="4CB07B2D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6C8D" w14:textId="6A335D90" w:rsidR="008C3C0F" w:rsidRPr="009D3781" w:rsidRDefault="000A1974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81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3C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82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540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70659292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AE87" w14:textId="0CB9B528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EF0" w14:textId="43A4B8CF" w:rsidR="008C3C0F" w:rsidRPr="009D3781" w:rsidRDefault="000A1974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8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20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E91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66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7CDFF463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B23" w14:textId="0DF74322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7700" w14:textId="7364EEEF" w:rsidR="008C3C0F" w:rsidRPr="009D3781" w:rsidRDefault="000A1974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8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180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E83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6E0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438C7EB0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9FC" w14:textId="14386BD0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B14E" w14:textId="3604B77A" w:rsidR="008C3C0F" w:rsidRPr="009D3781" w:rsidRDefault="000A1974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8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BF1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F48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84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5939186F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046B" w14:textId="57A821DE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EF3" w14:textId="1C8E3A80" w:rsidR="008C3C0F" w:rsidRPr="009D3781" w:rsidRDefault="009D3781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8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F05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1F0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A0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3F79678B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3C41" w14:textId="640A54AD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2F6" w14:textId="4BBF26F2" w:rsidR="008C3C0F" w:rsidRPr="009D3781" w:rsidRDefault="009D3781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781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03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62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5A7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24BE8025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1C2F" w14:textId="2B4F4D6F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0500" w14:textId="454C2A49" w:rsidR="008C3C0F" w:rsidRPr="009D3781" w:rsidRDefault="009D3781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78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73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1F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FE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14:paraId="3B46C762" w14:textId="18EDFC72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ОК 1, ОК 2, ОК 5, - низкий уровень;  ОК 1, ОК 2, ОК 3, ОК 4, ОК 5- средний уровень ОК , ОК 1, ОК 2, ОК 3, ОК 4, ОК 5, ОК 6, ОК 7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>, ОК 8, ОК 9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- высокий уровень </w:t>
      </w:r>
    </w:p>
    <w:p w14:paraId="255BE06E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ЗАКЛЮЧЕНИЕ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(оценить сформированность П</w:t>
      </w:r>
      <w:r w:rsidR="000D5C45">
        <w:rPr>
          <w:rFonts w:ascii="Times New Roman" w:eastAsia="Times New Roman" w:hAnsi="Times New Roman" w:cs="Times New Roman"/>
          <w:bCs/>
          <w:sz w:val="24"/>
          <w:szCs w:val="28"/>
        </w:rPr>
        <w:t>К и уровень сформированности ОК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:</w:t>
      </w:r>
    </w:p>
    <w:p w14:paraId="50BDB008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За пер</w:t>
      </w:r>
      <w:r w:rsidR="00F6440B">
        <w:rPr>
          <w:rFonts w:ascii="Times New Roman" w:eastAsia="Times New Roman" w:hAnsi="Times New Roman" w:cs="Times New Roman"/>
          <w:bCs/>
          <w:sz w:val="24"/>
          <w:szCs w:val="28"/>
        </w:rPr>
        <w:t>иод производственной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практики студентом (ФИО)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Фролова Ирина Владиславовна </w:t>
      </w: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продемонстрирована сформированность ПК _______________________________________;</w:t>
      </w:r>
    </w:p>
    <w:p w14:paraId="1816F51B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уровень сформированности ОК __________________________________________________</w:t>
      </w:r>
    </w:p>
    <w:p w14:paraId="43C5CA40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5ECD0FE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391A6EA6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613AFFE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7C538D5E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2C635725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7A12F3FD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427310A" w14:textId="1473EFC9" w:rsidR="008C3C0F" w:rsidRDefault="00B44651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Дата «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>02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>марта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 xml:space="preserve">4 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>г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 Подпись руководителя практики </w:t>
      </w:r>
    </w:p>
    <w:p w14:paraId="2E91177D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0F3EDB7F" w14:textId="77777777" w:rsidR="008C3C0F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___________________/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Сычев </w:t>
      </w:r>
      <w:proofErr w:type="gramStart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И.М</w:t>
      </w:r>
      <w:proofErr w:type="gramEnd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, заместитель начальника ЛТЦ ПАО Ростелеком</w:t>
      </w:r>
    </w:p>
    <w:p w14:paraId="79775CBE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732DDB68" w14:textId="77777777" w:rsidR="00B44651" w:rsidRDefault="00B44651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14724AF" w14:textId="77777777" w:rsidR="008C3C0F" w:rsidRPr="00B44651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44651">
        <w:rPr>
          <w:rFonts w:ascii="Times New Roman" w:eastAsia="Times New Roman" w:hAnsi="Times New Roman" w:cs="Times New Roman"/>
          <w:bCs/>
          <w:sz w:val="24"/>
          <w:szCs w:val="28"/>
        </w:rPr>
        <w:t>Подпись ответственного лица организации (базы практики)</w:t>
      </w:r>
    </w:p>
    <w:p w14:paraId="615729CF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67EBDB0A" w14:textId="77777777" w:rsidR="008C3C0F" w:rsidRPr="001F2A95" w:rsidRDefault="008C3C0F" w:rsidP="001F2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___________________/ </w:t>
      </w:r>
      <w:proofErr w:type="spellStart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Башкирев</w:t>
      </w:r>
      <w:proofErr w:type="spellEnd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 А.В, начальник ЛТЦ ПАО Ростелеком</w:t>
      </w:r>
    </w:p>
    <w:p w14:paraId="5E3EFD9A" w14:textId="77777777" w:rsidR="00B44651" w:rsidRDefault="00B44651" w:rsidP="00B44651">
      <w:pPr>
        <w:rPr>
          <w:rFonts w:eastAsia="Times New Roman"/>
        </w:rPr>
      </w:pPr>
    </w:p>
    <w:p w14:paraId="3193D729" w14:textId="77777777" w:rsidR="00B44651" w:rsidRDefault="00B44651" w:rsidP="00B44651">
      <w:pPr>
        <w:rPr>
          <w:rFonts w:eastAsia="Times New Roman"/>
        </w:rPr>
      </w:pPr>
    </w:p>
    <w:p w14:paraId="0FB20E0C" w14:textId="77777777" w:rsidR="00B44651" w:rsidRDefault="00B44651" w:rsidP="00B44651">
      <w:pPr>
        <w:rPr>
          <w:rFonts w:eastAsia="Times New Roman"/>
        </w:rPr>
      </w:pPr>
    </w:p>
    <w:p w14:paraId="3CD1A725" w14:textId="77777777" w:rsidR="00B44651" w:rsidRDefault="00B44651" w:rsidP="00B44651">
      <w:pPr>
        <w:rPr>
          <w:rFonts w:eastAsia="Times New Roman"/>
        </w:rPr>
      </w:pPr>
    </w:p>
    <w:p w14:paraId="5206068A" w14:textId="77777777" w:rsidR="00B44651" w:rsidRDefault="00B44651" w:rsidP="00B44651">
      <w:pPr>
        <w:keepNext/>
        <w:spacing w:after="0" w:line="240" w:lineRule="auto"/>
        <w:outlineLvl w:val="2"/>
        <w:rPr>
          <w:rFonts w:eastAsia="Times New Roman"/>
        </w:rPr>
      </w:pPr>
    </w:p>
    <w:p w14:paraId="4C35BCA4" w14:textId="77777777" w:rsidR="00FB2881" w:rsidRDefault="00FB2881" w:rsidP="00FB2881">
      <w:pPr>
        <w:rPr>
          <w:rFonts w:eastAsia="Times New Roman"/>
        </w:rPr>
      </w:pPr>
    </w:p>
    <w:p w14:paraId="4724989A" w14:textId="77777777" w:rsidR="00BC58C4" w:rsidRDefault="00BC58C4" w:rsidP="00EB7894">
      <w:pPr>
        <w:pStyle w:val="3"/>
        <w:jc w:val="right"/>
        <w:rPr>
          <w:sz w:val="28"/>
        </w:rPr>
        <w:sectPr w:rsidR="00BC58C4" w:rsidSect="00015F8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26" w:name="_Toc125630703"/>
    </w:p>
    <w:p w14:paraId="4492B79E" w14:textId="1329D6DD" w:rsidR="008C3C0F" w:rsidRPr="00EB7894" w:rsidRDefault="008C3C0F" w:rsidP="00EB7894">
      <w:pPr>
        <w:pStyle w:val="3"/>
        <w:jc w:val="right"/>
        <w:rPr>
          <w:sz w:val="28"/>
        </w:rPr>
      </w:pPr>
      <w:r w:rsidRPr="00EB7894">
        <w:rPr>
          <w:sz w:val="28"/>
        </w:rPr>
        <w:lastRenderedPageBreak/>
        <w:t>Приложение 3</w:t>
      </w:r>
      <w:bookmarkEnd w:id="26"/>
    </w:p>
    <w:p w14:paraId="4B9B12A5" w14:textId="77777777" w:rsidR="008C3C0F" w:rsidRPr="00BC28CD" w:rsidRDefault="008C3C0F" w:rsidP="008C3C0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color w:val="FF0000"/>
          <w:sz w:val="28"/>
          <w:szCs w:val="28"/>
        </w:rPr>
      </w:pPr>
      <w:bookmarkStart w:id="27" w:name="_Toc125630704"/>
      <w:bookmarkStart w:id="28" w:name="_Toc484614057"/>
      <w:bookmarkStart w:id="29" w:name="_Toc484613100"/>
      <w:bookmarkStart w:id="30" w:name="_Toc484612884"/>
      <w:bookmarkStart w:id="31" w:name="_Toc484527082"/>
      <w:r w:rsidRPr="00BC28CD">
        <w:rPr>
          <w:rFonts w:ascii="Times New Roman" w:eastAsia="Times New Roman" w:hAnsi="Times New Roman" w:cs="Arial"/>
          <w:b/>
          <w:bCs/>
          <w:iCs/>
          <w:sz w:val="28"/>
          <w:szCs w:val="28"/>
        </w:rPr>
        <w:t>ХАРАКТЕРИСТИКА</w:t>
      </w:r>
      <w:bookmarkEnd w:id="27"/>
    </w:p>
    <w:p w14:paraId="17273383" w14:textId="77777777" w:rsidR="008C3C0F" w:rsidRPr="00BC28CD" w:rsidRDefault="008C3C0F" w:rsidP="008C3C0F">
      <w:pPr>
        <w:keepNext/>
        <w:widowControl w:val="0"/>
        <w:autoSpaceDE w:val="0"/>
        <w:autoSpaceDN w:val="0"/>
        <w:adjustRightInd w:val="0"/>
        <w:spacing w:before="240" w:after="60" w:line="259" w:lineRule="auto"/>
        <w:outlineLvl w:val="2"/>
        <w:rPr>
          <w:rFonts w:ascii="Times New Roman" w:eastAsia="Times New Roman" w:hAnsi="Times New Roman" w:cs="Arial"/>
          <w:bCs/>
          <w:sz w:val="24"/>
          <w:szCs w:val="24"/>
        </w:rPr>
      </w:pPr>
      <w:bookmarkStart w:id="32" w:name="_Toc125630705"/>
      <w:r>
        <w:rPr>
          <w:rFonts w:ascii="Times New Roman" w:eastAsia="Times New Roman" w:hAnsi="Times New Roman" w:cs="Arial"/>
          <w:bCs/>
          <w:sz w:val="24"/>
          <w:szCs w:val="24"/>
        </w:rPr>
        <w:t>Обучающего</w:t>
      </w:r>
      <w:r w:rsidRPr="00BC28CD">
        <w:rPr>
          <w:rFonts w:ascii="Times New Roman" w:eastAsia="Times New Roman" w:hAnsi="Times New Roman" w:cs="Arial"/>
          <w:bCs/>
          <w:sz w:val="24"/>
          <w:szCs w:val="24"/>
        </w:rPr>
        <w:t>ся КГА ПОУ «</w:t>
      </w:r>
      <w:proofErr w:type="gramStart"/>
      <w:r w:rsidRPr="00BC28CD">
        <w:rPr>
          <w:rFonts w:ascii="Times New Roman" w:eastAsia="Times New Roman" w:hAnsi="Times New Roman" w:cs="Arial"/>
          <w:bCs/>
          <w:sz w:val="24"/>
          <w:szCs w:val="24"/>
        </w:rPr>
        <w:t xml:space="preserve">ДИТК» </w:t>
      </w:r>
      <w:r w:rsidRPr="00BC28CD"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  </w:t>
      </w:r>
      <w:proofErr w:type="gramEnd"/>
      <w:r w:rsidRPr="00BC28CD"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Назарова Максима Олеговича</w:t>
      </w:r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, 27.05.2000 г.р.</w:t>
      </w:r>
      <w:bookmarkEnd w:id="32"/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 xml:space="preserve">            </w:t>
      </w:r>
    </w:p>
    <w:p w14:paraId="55EFEDD3" w14:textId="09713201" w:rsidR="008C3C0F" w:rsidRPr="00BC28CD" w:rsidRDefault="008C3C0F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="00BC58C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D378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BC58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специальность </w:t>
      </w:r>
      <w:r w:rsidR="0005041E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21.02.1</w:t>
      </w:r>
      <w:r w:rsidR="009D3781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4</w:t>
      </w:r>
      <w:r w:rsidR="0005041E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 xml:space="preserve"> </w:t>
      </w:r>
      <w:r w:rsidR="009D3781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Маркшейдерское дело</w:t>
      </w:r>
    </w:p>
    <w:p w14:paraId="70838B32" w14:textId="77777777" w:rsidR="008C3C0F" w:rsidRPr="00BC28CD" w:rsidRDefault="00B44651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Проходивший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производственную практику (по профилю специальности) </w:t>
      </w:r>
    </w:p>
    <w:p w14:paraId="017FEB50" w14:textId="1FF7D86E" w:rsidR="008C3C0F" w:rsidRPr="00BC28CD" w:rsidRDefault="008C3C0F" w:rsidP="008C3C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9D378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22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января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02 марта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19E" w:rsidRPr="0068019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68019E" w:rsidRPr="006801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24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23731024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базе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ПАО</w:t>
      </w:r>
      <w:proofErr w:type="gram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«Ростелеком» ЛТЦ </w:t>
      </w:r>
      <w:proofErr w:type="spell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г.Дальнегорск</w:t>
      </w:r>
      <w:proofErr w:type="spellEnd"/>
      <w:r w:rsidRPr="00BC28CD"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              </w:t>
      </w:r>
    </w:p>
    <w:p w14:paraId="103EF1C6" w14:textId="77777777" w:rsidR="008C3C0F" w:rsidRPr="00BC28CD" w:rsidRDefault="008C3C0F" w:rsidP="008C3C0F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(наименование предприятия)</w:t>
      </w:r>
    </w:p>
    <w:p w14:paraId="59CDFCDA" w14:textId="7650BF92" w:rsidR="008C3C0F" w:rsidRPr="00BC28CD" w:rsidRDefault="00B44651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Выполнил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8C3C0F" w:rsidRPr="00BC28CD">
        <w:rPr>
          <w:rFonts w:ascii="Times New Roman" w:eastAsia="Times New Roman" w:hAnsi="Times New Roman" w:cs="Times New Roman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с</w:t>
      </w:r>
      <w:r w:rsidR="0005041E">
        <w:rPr>
          <w:rFonts w:ascii="Times New Roman" w:eastAsia="Times New Roman" w:hAnsi="Times New Roman" w:cs="Times New Roman"/>
          <w:b/>
          <w:bCs/>
        </w:rPr>
        <w:t xml:space="preserve">пециальности </w:t>
      </w:r>
      <w:r w:rsidR="008C3C0F" w:rsidRPr="00BC28CD">
        <w:rPr>
          <w:rFonts w:ascii="Times New Roman" w:eastAsia="Times New Roman" w:hAnsi="Times New Roman" w:cs="Times New Roman"/>
          <w:b/>
          <w:bCs/>
        </w:rPr>
        <w:t xml:space="preserve"> </w:t>
      </w:r>
      <w:r w:rsidR="009D3781">
        <w:rPr>
          <w:rFonts w:ascii="Times New Roman" w:eastAsia="Times New Roman" w:hAnsi="Times New Roman" w:cs="Times New Roman"/>
          <w:b/>
          <w:bCs/>
        </w:rPr>
        <w:t>Маркшейдерское</w:t>
      </w:r>
      <w:proofErr w:type="gramEnd"/>
      <w:r w:rsidR="009D3781">
        <w:rPr>
          <w:rFonts w:ascii="Times New Roman" w:eastAsia="Times New Roman" w:hAnsi="Times New Roman" w:cs="Times New Roman"/>
          <w:b/>
          <w:bCs/>
        </w:rPr>
        <w:t xml:space="preserve"> дело</w:t>
      </w:r>
      <w:r w:rsidR="0005041E" w:rsidRPr="0005041E">
        <w:rPr>
          <w:rFonts w:ascii="Times New Roman" w:eastAsia="Times New Roman" w:hAnsi="Times New Roman" w:cs="Times New Roman"/>
          <w:b/>
          <w:bCs/>
        </w:rPr>
        <w:t xml:space="preserve">  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на рабочих местах: </w:t>
      </w:r>
      <w:r w:rsidR="009D378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Горного техника-маркшейдера</w:t>
      </w:r>
    </w:p>
    <w:p w14:paraId="4E6A1711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(перечень рабочих мест)</w:t>
      </w:r>
    </w:p>
    <w:p w14:paraId="5703BD7E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896E34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b/>
          <w:sz w:val="24"/>
          <w:szCs w:val="24"/>
        </w:rPr>
        <w:t>Показатели выполнения производственных заданий:</w:t>
      </w:r>
    </w:p>
    <w:p w14:paraId="44559C27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профессиональных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имеет хорошие теоретические знания, применяет их на практике, знает и понимает организацию рабо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ты горнорабочего на маркшейдерских работах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сущность и значимость своей специальности. </w:t>
      </w:r>
    </w:p>
    <w:p w14:paraId="23546726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Студент продемонстрировал результаты на уровне осознанного владения учебным материалом и учебными умениями, навыками и способами деятельности. Студент способен анализировать, проводить сравнение и обоснование выбора методов решения заданий в практико-ориентированных ситуациях.</w:t>
      </w:r>
    </w:p>
    <w:p w14:paraId="7805F49E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Достигнутый уровень оценки результатов обучения студента является основой для формирования общекультурных и профессиональных компетенций, соответствующих требованиям ФГОС. Студент способен использовать сведения из различных источников для успешного исследования и поиска решения в нестандартных практико-ориентиров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анных ситуациях.</w:t>
      </w:r>
    </w:p>
    <w:p w14:paraId="17864D1C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общих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все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порученные</w:t>
      </w:r>
      <w:proofErr w:type="gramEnd"/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задания   выполнял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  отлично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(хорошо или удовлетворительно): быстро, грамотно, аккуратно, добросовестно. Умеет правильно, доступно подать информацию.   Хорошо владеет профессиональными терминами. </w:t>
      </w:r>
      <w:proofErr w:type="gramStart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К  работе</w:t>
      </w:r>
      <w:proofErr w:type="gramEnd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относится с желанием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и ответственностью.  Трудолюбив. Обучающийся способен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использовать сведения из различных источников для успешного исследования и поиска решения в нестандартных практико-ориентированных ситуациях.</w:t>
      </w:r>
    </w:p>
    <w:p w14:paraId="1648DA74" w14:textId="77777777" w:rsidR="008C3C0F" w:rsidRPr="00112260" w:rsidRDefault="00B44651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Обучающийся способен</w:t>
      </w:r>
      <w:r w:rsidR="008C3C0F"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</w:r>
    </w:p>
    <w:p w14:paraId="03F15F39" w14:textId="77777777" w:rsidR="008C3C0F" w:rsidRPr="00971FA2" w:rsidRDefault="008C3C0F" w:rsidP="008C3C0F">
      <w:pPr>
        <w:keepNext/>
        <w:widowControl w:val="0"/>
        <w:autoSpaceDE w:val="0"/>
        <w:autoSpaceDN w:val="0"/>
        <w:adjustRightInd w:val="0"/>
        <w:spacing w:after="0" w:line="259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дисциплина и соблюдение техники безопасности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знает и соблюдает правила охраны труда и техники безопасности, правила внутреннего распорядка предприятия, требования гигиены и санитарии. Н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арушений дисциплины не допускал. Пунктуален.  Легко адаптировался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тр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удовом коллективе. Не конфликтен и тактичен, вежлив и приятен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общени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и. Вредных привычек не проявлял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DDEC155" w14:textId="77777777" w:rsidR="00971FA2" w:rsidRPr="00B44651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51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</w:t>
      </w:r>
      <w:r w:rsidRPr="00B44651">
        <w:rPr>
          <w:rFonts w:ascii="Times New Roman" w:eastAsia="Times New Roman" w:hAnsi="Times New Roman" w:cs="Times New Roman"/>
          <w:sz w:val="24"/>
          <w:szCs w:val="24"/>
        </w:rPr>
        <w:t xml:space="preserve"> общие и профессиональные компетенции по профилю специальности освоены в полном объёме.</w:t>
      </w:r>
    </w:p>
    <w:p w14:paraId="45ABB97D" w14:textId="77777777" w:rsidR="008C3C0F" w:rsidRPr="00112260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</w:t>
      </w:r>
    </w:p>
    <w:p w14:paraId="67F7C18E" w14:textId="36FF9025" w:rsidR="008C3C0F" w:rsidRPr="00B44651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B44651"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 0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» 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марта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202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</w:t>
      </w:r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год</w:t>
      </w:r>
    </w:p>
    <w:p w14:paraId="26C959ED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68318" wp14:editId="25D0183F">
                <wp:simplePos x="0" y="0"/>
                <wp:positionH relativeFrom="column">
                  <wp:posOffset>6954520</wp:posOffset>
                </wp:positionH>
                <wp:positionV relativeFrom="paragraph">
                  <wp:posOffset>70485</wp:posOffset>
                </wp:positionV>
                <wp:extent cx="520700" cy="479425"/>
                <wp:effectExtent l="0" t="0" r="12700" b="15875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479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26D245" w14:textId="77777777" w:rsidR="003000C1" w:rsidRDefault="003000C1" w:rsidP="008C3C0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м.п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B68318" id="Oval 18" o:spid="_x0000_s1026" style="position:absolute;left:0;text-align:left;margin-left:547.6pt;margin-top:5.55pt;width:41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" strokecolor="#333">
                <v:textbox>
                  <w:txbxContent>
                    <w:p w14:paraId="7B26D245" w14:textId="77777777" w:rsidR="003000C1" w:rsidRDefault="003000C1" w:rsidP="008C3C0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м.п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Руководитель практики   от предприятия</w:t>
      </w:r>
    </w:p>
    <w:p w14:paraId="158B9DCF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Начальник ЛТЦ             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                             __________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</w:t>
      </w:r>
      <w:proofErr w:type="spell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Башкирев</w:t>
      </w:r>
      <w:proofErr w:type="spell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proofErr w:type="gram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А.В  .</w:t>
      </w:r>
      <w:proofErr w:type="gramEnd"/>
    </w:p>
    <w:p w14:paraId="2831D755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          (должность)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ab/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</w:t>
      </w:r>
      <w:proofErr w:type="gram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>(</w:t>
      </w:r>
      <w:proofErr w:type="gram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подпись)                                                                              (ФИО)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</w:p>
    <w:p w14:paraId="1B1E9626" w14:textId="77777777" w:rsidR="008C3C0F" w:rsidRPr="001F2A95" w:rsidRDefault="008C3C0F" w:rsidP="001F2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(МП)                                                            </w:t>
      </w:r>
      <w:bookmarkEnd w:id="28"/>
      <w:bookmarkEnd w:id="29"/>
      <w:bookmarkEnd w:id="30"/>
      <w:bookmarkEnd w:id="31"/>
    </w:p>
    <w:p w14:paraId="271255F6" w14:textId="77777777" w:rsidR="009D3781" w:rsidRDefault="009D3781" w:rsidP="00EB7894">
      <w:pPr>
        <w:pStyle w:val="3"/>
        <w:jc w:val="right"/>
        <w:rPr>
          <w:sz w:val="28"/>
        </w:rPr>
      </w:pPr>
      <w:bookmarkStart w:id="33" w:name="_Toc125630706"/>
    </w:p>
    <w:p w14:paraId="7F72E11B" w14:textId="12D240F3" w:rsidR="008C3C0F" w:rsidRPr="00EB7894" w:rsidRDefault="008C3C0F" w:rsidP="00EB7894">
      <w:pPr>
        <w:pStyle w:val="3"/>
        <w:jc w:val="right"/>
        <w:rPr>
          <w:sz w:val="28"/>
        </w:rPr>
      </w:pPr>
      <w:r w:rsidRPr="00EB7894">
        <w:rPr>
          <w:sz w:val="28"/>
        </w:rPr>
        <w:t>Приложение 4</w:t>
      </w:r>
      <w:bookmarkEnd w:id="33"/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522"/>
        <w:gridCol w:w="3259"/>
      </w:tblGrid>
      <w:tr w:rsidR="00E955C9" w:rsidRPr="00D6264E" w14:paraId="4195F5C8" w14:textId="77777777" w:rsidTr="008C3C0F">
        <w:tc>
          <w:tcPr>
            <w:tcW w:w="6522" w:type="dxa"/>
          </w:tcPr>
          <w:p w14:paraId="7532B693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9329A7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69B1B612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 предприятия</w:t>
            </w:r>
          </w:p>
          <w:p w14:paraId="61A2B88A" w14:textId="77777777" w:rsidR="007B7A46" w:rsidRPr="00AD0284" w:rsidRDefault="00574870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E669B6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Сычёв И.М</w:t>
            </w:r>
            <w:r w:rsidR="00E955C9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3A8E6478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03B11D60" w14:textId="6C02BED0" w:rsidR="007B7A46" w:rsidRPr="00D6264E" w:rsidRDefault="009F2474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>_____ 202</w:t>
            </w:r>
            <w:r w:rsidR="00D808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B7A46"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9" w:type="dxa"/>
          </w:tcPr>
          <w:p w14:paraId="3CC08DD1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0D6FA1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18805220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14:paraId="0DDB58EA" w14:textId="67F25823" w:rsidR="007B7A46" w:rsidRPr="00D6264E" w:rsidRDefault="008C3C0F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9D3781">
              <w:rPr>
                <w:rFonts w:ascii="Times New Roman" w:eastAsia="Times New Roman" w:hAnsi="Times New Roman" w:cs="Times New Roman"/>
                <w:sz w:val="28"/>
                <w:szCs w:val="28"/>
              </w:rPr>
              <w:t>А.А. Березовец</w:t>
            </w:r>
          </w:p>
          <w:p w14:paraId="32EEC0D5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0C686B39" w14:textId="1B61A7DB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 </w:t>
            </w:r>
            <w:r w:rsidR="008C3C0F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D808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CE613E5" w14:textId="77777777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102DF56" w14:textId="77777777" w:rsidR="007B7A46" w:rsidRPr="000658FD" w:rsidRDefault="007B7A46" w:rsidP="000658FD">
      <w:pPr>
        <w:pStyle w:val="3"/>
        <w:spacing w:after="240"/>
        <w:rPr>
          <w:sz w:val="28"/>
        </w:rPr>
      </w:pPr>
      <w:bookmarkStart w:id="34" w:name="_Toc125630707"/>
      <w:r w:rsidRPr="000658FD">
        <w:rPr>
          <w:sz w:val="28"/>
        </w:rPr>
        <w:t>ИНДИВИДУАЛЬНЫЙ ПЛАН</w:t>
      </w:r>
      <w:bookmarkEnd w:id="34"/>
    </w:p>
    <w:p w14:paraId="563EAC60" w14:textId="77777777" w:rsidR="007B7A46" w:rsidRPr="000658FD" w:rsidRDefault="007B7A46" w:rsidP="000658FD">
      <w:pPr>
        <w:pStyle w:val="3"/>
        <w:spacing w:after="240"/>
        <w:rPr>
          <w:sz w:val="28"/>
          <w:lang w:val="en-US"/>
        </w:rPr>
      </w:pPr>
      <w:bookmarkStart w:id="35" w:name="_Toc125630708"/>
      <w:r w:rsidRPr="000658FD">
        <w:rPr>
          <w:sz w:val="28"/>
        </w:rPr>
        <w:t>прохождения практики</w:t>
      </w:r>
      <w:bookmarkEnd w:id="35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804"/>
        <w:gridCol w:w="992"/>
        <w:gridCol w:w="1276"/>
      </w:tblGrid>
      <w:tr w:rsidR="00387DA5" w:rsidRPr="00D6264E" w14:paraId="14C4A33A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3D67B950" w14:textId="77777777" w:rsidR="00387DA5" w:rsidRPr="001F2A95" w:rsidRDefault="00387DA5" w:rsidP="001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4F3D151E" w14:textId="77777777" w:rsidR="00387DA5" w:rsidRPr="001F2A95" w:rsidRDefault="00387DA5" w:rsidP="001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804" w:type="dxa"/>
            <w:vAlign w:val="center"/>
          </w:tcPr>
          <w:p w14:paraId="755FFEAE" w14:textId="77777777" w:rsidR="00387DA5" w:rsidRPr="001F2A95" w:rsidRDefault="00387DA5" w:rsidP="001F2A95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14:paraId="7EBA50CB" w14:textId="77777777" w:rsidR="00387DA5" w:rsidRPr="001F2A95" w:rsidRDefault="00387DA5" w:rsidP="001F2A95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2" w:type="dxa"/>
            <w:vAlign w:val="center"/>
          </w:tcPr>
          <w:p w14:paraId="4CBA780D" w14:textId="77777777" w:rsidR="00387DA5" w:rsidRPr="001F2A95" w:rsidRDefault="00387DA5" w:rsidP="001F2A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</w:tcPr>
          <w:p w14:paraId="289C71C0" w14:textId="356BD79B" w:rsidR="00387DA5" w:rsidRPr="001F2A95" w:rsidRDefault="00387DA5" w:rsidP="001F2A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Отметка о </w:t>
            </w:r>
            <w:r w:rsidR="0068019E" w:rsidRP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выполне</w:t>
            </w:r>
            <w:r w:rsidR="0068019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</w:t>
            </w:r>
            <w:r w:rsidR="0068019E" w:rsidRP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ии</w:t>
            </w:r>
          </w:p>
        </w:tc>
      </w:tr>
      <w:tr w:rsidR="005729B0" w:rsidRPr="00D6264E" w14:paraId="36F2D61A" w14:textId="77777777" w:rsidTr="000D5C45">
        <w:trPr>
          <w:trHeight w:val="397"/>
        </w:trPr>
        <w:tc>
          <w:tcPr>
            <w:tcW w:w="10207" w:type="dxa"/>
            <w:gridSpan w:val="4"/>
            <w:vAlign w:val="center"/>
          </w:tcPr>
          <w:p w14:paraId="56B69EB1" w14:textId="7ADEF0E9" w:rsidR="005729B0" w:rsidRPr="008E1FDF" w:rsidRDefault="005729B0" w:rsidP="005729B0">
            <w:pPr>
              <w:widowControl w:val="0"/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175F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ПМ </w:t>
            </w:r>
            <w:r w:rsidR="00D80832">
              <w:rPr>
                <w:rFonts w:ascii="Times New Roman" w:hAnsi="Times New Roman" w:cs="Times New Roman"/>
                <w:b/>
                <w:sz w:val="32"/>
                <w:szCs w:val="28"/>
              </w:rPr>
              <w:t>01 Ведение технологических процессов горных и взрывных работ</w:t>
            </w:r>
          </w:p>
        </w:tc>
      </w:tr>
      <w:tr w:rsidR="009D3781" w:rsidRPr="00D6264E" w14:paraId="2415F7F3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1D0C6935" w14:textId="77777777" w:rsidR="009D3781" w:rsidRPr="00D6264E" w:rsidRDefault="009D3781" w:rsidP="009D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046194E" w14:textId="77777777" w:rsidR="009D3781" w:rsidRPr="00C62BF5" w:rsidRDefault="009D3781" w:rsidP="009D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5C458A7E" w14:textId="77777777" w:rsidR="009D3781" w:rsidRPr="00C62BF5" w:rsidRDefault="009D3781" w:rsidP="009D3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62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 безопасности и вводный инструктаж</w:t>
            </w:r>
            <w:r w:rsidRPr="00C62B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 Маркшейдерская служба предприятия</w:t>
            </w:r>
          </w:p>
          <w:p w14:paraId="72DEF6B6" w14:textId="77777777" w:rsidR="009D3781" w:rsidRPr="00C62BF5" w:rsidRDefault="009D3781" w:rsidP="009D3781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Общие сведение о предприятии, обучение правилам пользования «</w:t>
            </w:r>
            <w:proofErr w:type="spellStart"/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самоспасателем</w:t>
            </w:r>
            <w:proofErr w:type="spellEnd"/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» и средствами противопожарной защиты. Первичный инструктаж на рабочем месте, инструктаж по безопасности на рабочем месте. Ознакомление с запасными выходами.</w:t>
            </w:r>
          </w:p>
          <w:p w14:paraId="6EAB9661" w14:textId="77777777" w:rsidR="009D3781" w:rsidRPr="00C62BF5" w:rsidRDefault="009D3781" w:rsidP="009D3781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Структура маркшейдерской службы предприятия, производственного объединения, рудника;</w:t>
            </w:r>
          </w:p>
          <w:p w14:paraId="47B50797" w14:textId="77777777" w:rsidR="009D3781" w:rsidRPr="00C62BF5" w:rsidRDefault="009D3781" w:rsidP="009D3781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Состав маркшейдерского отдела: число старших и участковых маркшейдеров, чертежников, маркшейдерских рабочих; служба сдвижения;</w:t>
            </w:r>
          </w:p>
          <w:p w14:paraId="132D8DCB" w14:textId="06F10B8B" w:rsidR="009D3781" w:rsidRPr="003000C1" w:rsidRDefault="009D3781" w:rsidP="009D3781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 маркшейдерского отдела.</w:t>
            </w:r>
          </w:p>
        </w:tc>
        <w:tc>
          <w:tcPr>
            <w:tcW w:w="992" w:type="dxa"/>
            <w:vAlign w:val="center"/>
          </w:tcPr>
          <w:p w14:paraId="6097C36B" w14:textId="77777777" w:rsidR="009D3781" w:rsidRDefault="009D3781" w:rsidP="009D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22.01.</w:t>
            </w:r>
          </w:p>
          <w:p w14:paraId="50F31AEF" w14:textId="77777777" w:rsidR="009D3781" w:rsidRPr="0061780E" w:rsidRDefault="009D3781" w:rsidP="009D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95D1C5E" w14:textId="77777777" w:rsidR="009D3781" w:rsidRPr="00D6264E" w:rsidRDefault="009D3781" w:rsidP="009D37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81" w:rsidRPr="00D6264E" w14:paraId="5EF911C8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79D5E8C9" w14:textId="77777777" w:rsidR="009D3781" w:rsidRPr="00D6264E" w:rsidRDefault="009D3781" w:rsidP="009D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0D88B31B" w14:textId="77777777" w:rsidR="009D3781" w:rsidRPr="00C62BF5" w:rsidRDefault="009D3781" w:rsidP="009D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2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и выполнение в маркшейдерских и геодезических работах</w:t>
            </w:r>
          </w:p>
          <w:p w14:paraId="504BD7E4" w14:textId="77777777" w:rsidR="009D3781" w:rsidRPr="00C62BF5" w:rsidRDefault="009D3781" w:rsidP="009D378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выполнение в маркшейдерских и геодезических работах: </w:t>
            </w:r>
          </w:p>
          <w:p w14:paraId="08A631CE" w14:textId="77777777" w:rsidR="009D3781" w:rsidRPr="00C62BF5" w:rsidRDefault="009D3781" w:rsidP="009D3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- создание опорных и съемочных сетей на поверхности и в горных выработках: инструменты, методика измерения углов и длин, методы уравнивания отдельных полигонов, методы определения погрешности результатов полевых измерений, закрепление пунктов опорных и съемочных сетей, развитие сетей;</w:t>
            </w:r>
          </w:p>
          <w:p w14:paraId="6AD1557E" w14:textId="77777777" w:rsidR="009D3781" w:rsidRPr="00C62BF5" w:rsidRDefault="009D3781" w:rsidP="009D3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- определение высот пунктов опорных и съемочных сетей: геометрическое и тригонометрическое нивелирование, оценка точности определения высот;</w:t>
            </w:r>
          </w:p>
          <w:p w14:paraId="0B9DBE04" w14:textId="7BC9C2AC" w:rsidR="009D3781" w:rsidRPr="00D2616F" w:rsidRDefault="009D3781" w:rsidP="009D3781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предрасчет</w:t>
            </w:r>
            <w:proofErr w:type="spellEnd"/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 точности передачи высот в подземные горные выработки.</w:t>
            </w:r>
          </w:p>
        </w:tc>
        <w:tc>
          <w:tcPr>
            <w:tcW w:w="992" w:type="dxa"/>
            <w:vAlign w:val="center"/>
          </w:tcPr>
          <w:p w14:paraId="220E5637" w14:textId="77777777" w:rsidR="009D3781" w:rsidRDefault="009D3781" w:rsidP="009D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23.01-02.02</w:t>
            </w:r>
          </w:p>
          <w:p w14:paraId="0D2D49AA" w14:textId="3930D955" w:rsidR="009D3781" w:rsidRPr="0061780E" w:rsidRDefault="009D3781" w:rsidP="009D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D6FA426" w14:textId="77777777" w:rsidR="009D3781" w:rsidRPr="00D6264E" w:rsidRDefault="009D3781" w:rsidP="009D37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81" w:rsidRPr="00D6264E" w14:paraId="2BF33F33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142C068B" w14:textId="77777777" w:rsidR="009D3781" w:rsidRPr="00D6264E" w:rsidRDefault="009D3781" w:rsidP="009D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804" w:type="dxa"/>
          </w:tcPr>
          <w:p w14:paraId="1DA06D8C" w14:textId="77777777" w:rsidR="009D3781" w:rsidRPr="00C62BF5" w:rsidRDefault="009D3781" w:rsidP="009D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2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маркшейдерском обеспечении очистных работ</w:t>
            </w:r>
          </w:p>
          <w:p w14:paraId="2E97636F" w14:textId="77777777" w:rsidR="009D3781" w:rsidRPr="00C62BF5" w:rsidRDefault="009D3781" w:rsidP="009D378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маркшейдерском обеспечение очистных </w:t>
            </w:r>
            <w:r w:rsidRPr="00C6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работ: </w:t>
            </w:r>
          </w:p>
          <w:p w14:paraId="00CE6F6C" w14:textId="77777777" w:rsidR="009D3781" w:rsidRPr="00C62BF5" w:rsidRDefault="009D3781" w:rsidP="009D378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методы съемки очистных забоев, инструменты для съемки; </w:t>
            </w:r>
          </w:p>
          <w:p w14:paraId="409CCC50" w14:textId="0A952A66" w:rsidR="009D3781" w:rsidRPr="0061780E" w:rsidRDefault="009D3781" w:rsidP="009D3781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- замеров, вычислять объемы добытого полезного ископаемого, вести отчетную документацию</w:t>
            </w:r>
          </w:p>
        </w:tc>
        <w:tc>
          <w:tcPr>
            <w:tcW w:w="992" w:type="dxa"/>
            <w:vAlign w:val="center"/>
          </w:tcPr>
          <w:p w14:paraId="099C0A60" w14:textId="1B0E48A2" w:rsidR="009D3781" w:rsidRPr="0061780E" w:rsidRDefault="009D3781" w:rsidP="009D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05.02-16.02</w:t>
            </w:r>
          </w:p>
        </w:tc>
        <w:tc>
          <w:tcPr>
            <w:tcW w:w="1276" w:type="dxa"/>
          </w:tcPr>
          <w:p w14:paraId="4246A9F7" w14:textId="77777777" w:rsidR="009D3781" w:rsidRPr="00D6264E" w:rsidRDefault="009D3781" w:rsidP="009D37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81" w:rsidRPr="00D6264E" w14:paraId="67DF618E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2DCC5288" w14:textId="77777777" w:rsidR="009D3781" w:rsidRPr="00D6264E" w:rsidRDefault="009D3781" w:rsidP="009D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62E4ACC8" w14:textId="77777777" w:rsidR="009D3781" w:rsidRPr="00C62BF5" w:rsidRDefault="009D3781" w:rsidP="009D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2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проверке подъемного комплекса</w:t>
            </w:r>
          </w:p>
          <w:p w14:paraId="79C565AF" w14:textId="77777777" w:rsidR="009D3781" w:rsidRPr="00C62BF5" w:rsidRDefault="009D3781" w:rsidP="009D378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Участвовать в проверке подъемного комплекса (при наличии):</w:t>
            </w:r>
          </w:p>
          <w:p w14:paraId="24DAD7D2" w14:textId="77777777" w:rsidR="009D3781" w:rsidRPr="00C62BF5" w:rsidRDefault="009D3781" w:rsidP="009D378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- участвовать в профилировке стволов (при наличии);</w:t>
            </w:r>
          </w:p>
          <w:p w14:paraId="5FDB7F53" w14:textId="7A9666D5" w:rsidR="009D3781" w:rsidRPr="0061780E" w:rsidRDefault="009D3781" w:rsidP="009D3781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BF5">
              <w:rPr>
                <w:rFonts w:ascii="Times New Roman" w:hAnsi="Times New Roman" w:cs="Times New Roman"/>
                <w:sz w:val="24"/>
                <w:szCs w:val="24"/>
              </w:rPr>
              <w:t>- выполнять съемку склада полезного ископаемого, съемки штабелей склада и подсчета объемов, замер полезного ископаемого в вагонах и бункерах, степень сходимости результатов маркшейдерской съемки склада с данными бухгалтерского учета, отчетная документация.</w:t>
            </w:r>
          </w:p>
        </w:tc>
        <w:tc>
          <w:tcPr>
            <w:tcW w:w="992" w:type="dxa"/>
            <w:vAlign w:val="center"/>
          </w:tcPr>
          <w:p w14:paraId="02B08A4B" w14:textId="7AB72BFF" w:rsidR="009D3781" w:rsidRPr="0061780E" w:rsidRDefault="009D3781" w:rsidP="009D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19.02-02.03</w:t>
            </w:r>
          </w:p>
        </w:tc>
        <w:tc>
          <w:tcPr>
            <w:tcW w:w="1276" w:type="dxa"/>
          </w:tcPr>
          <w:p w14:paraId="49B60B61" w14:textId="77777777" w:rsidR="009D3781" w:rsidRPr="00D6264E" w:rsidRDefault="009D3781" w:rsidP="009D37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32" w:rsidRPr="00D6264E" w14:paraId="41A1363E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0641886A" w14:textId="743923F6" w:rsidR="00D80832" w:rsidRDefault="00D80832" w:rsidP="00D8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3E2317C" w14:textId="47248BFC" w:rsidR="00D80832" w:rsidRPr="00D80832" w:rsidRDefault="00D80832" w:rsidP="00D8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32">
              <w:rPr>
                <w:rFonts w:ascii="Times New Roman" w:hAnsi="Times New Roman" w:cs="Times New Roman"/>
                <w:sz w:val="24"/>
                <w:szCs w:val="28"/>
              </w:rPr>
              <w:t>Групповые консультации с руководителем практики</w:t>
            </w:r>
          </w:p>
        </w:tc>
        <w:tc>
          <w:tcPr>
            <w:tcW w:w="992" w:type="dxa"/>
            <w:vAlign w:val="center"/>
          </w:tcPr>
          <w:p w14:paraId="2F6A6350" w14:textId="2D194EBE" w:rsidR="00D80832" w:rsidRDefault="009D3781" w:rsidP="00D808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D80832">
              <w:rPr>
                <w:rFonts w:ascii="Times New Roman" w:hAnsi="Times New Roman" w:cs="Times New Roman"/>
                <w:sz w:val="24"/>
                <w:szCs w:val="28"/>
              </w:rPr>
              <w:t>.01-02.03</w:t>
            </w:r>
          </w:p>
        </w:tc>
        <w:tc>
          <w:tcPr>
            <w:tcW w:w="1276" w:type="dxa"/>
          </w:tcPr>
          <w:p w14:paraId="1F70B374" w14:textId="77777777" w:rsidR="00D80832" w:rsidRPr="00D67577" w:rsidRDefault="00D80832" w:rsidP="00D808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DAC7F0" w14:textId="77777777" w:rsidR="007B7A46" w:rsidRPr="00D6264E" w:rsidRDefault="007B7A46" w:rsidP="007B7A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351CED" w14:textId="77777777" w:rsidR="007B7A46" w:rsidRPr="00950D71" w:rsidRDefault="004A4AF7" w:rsidP="007B7A46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387DA5" w:rsidRPr="00950D71">
        <w:rPr>
          <w:rFonts w:ascii="Times New Roman" w:hAnsi="Times New Roman" w:cs="Times New Roman"/>
          <w:color w:val="FF0000"/>
          <w:sz w:val="28"/>
          <w:szCs w:val="28"/>
        </w:rPr>
        <w:t>Назаров М.О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0A388AB" w14:textId="77777777" w:rsidR="007B7A46" w:rsidRPr="00914DD3" w:rsidRDefault="00E669B6" w:rsidP="00E669B6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</w:t>
      </w:r>
      <w:r w:rsidR="007B7A46" w:rsidRPr="00914DD3">
        <w:rPr>
          <w:rFonts w:ascii="Times New Roman" w:hAnsi="Times New Roman" w:cs="Times New Roman"/>
          <w:sz w:val="28"/>
          <w:szCs w:val="28"/>
          <w:vertAlign w:val="subscript"/>
        </w:rPr>
        <w:t>(подпись студента)</w:t>
      </w:r>
    </w:p>
    <w:p w14:paraId="1CBEB00F" w14:textId="77777777" w:rsidR="00BC28CD" w:rsidRDefault="00BC28CD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A75022C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5E12557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9626A8D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F9E64F0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A930A20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5F85DA6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42D4BA0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78BAF3F1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72D54F2" w14:textId="77777777" w:rsidR="001D7012" w:rsidRDefault="001D7012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61208D12" w14:textId="77777777" w:rsidR="001D7012" w:rsidRDefault="001D7012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8D0DE7B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FF3E096" w14:textId="77777777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9FBB469" w14:textId="77777777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1844D26D" w14:textId="37228B96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351DC8C" w14:textId="3686C5A5" w:rsidR="009D3781" w:rsidRDefault="009D3781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6B591C29" w14:textId="549A4D33" w:rsidR="009D3781" w:rsidRDefault="009D3781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E90848E" w14:textId="493A0C0F" w:rsidR="009D3781" w:rsidRDefault="009D3781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2ED786F" w14:textId="7B32241F" w:rsidR="009D3781" w:rsidRDefault="009D3781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DA0A562" w14:textId="26F57EA3" w:rsidR="009D3781" w:rsidRDefault="009D3781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3080B7B" w14:textId="56AD4679" w:rsidR="009D3781" w:rsidRDefault="009D3781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0757329" w14:textId="44CFD89E" w:rsidR="009D3781" w:rsidRDefault="009D3781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74B5EE60" w14:textId="0286D5EF" w:rsidR="009D3781" w:rsidRDefault="009D3781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9C9EB73" w14:textId="77777777" w:rsidR="009D3781" w:rsidRDefault="009D3781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3494E81" w14:textId="77777777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E557976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0219276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62FC969A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F2A74B4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DFC3B09" w14:textId="77777777" w:rsidR="00BE20DC" w:rsidRPr="00BE20DC" w:rsidRDefault="00BE20DC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Инструктаж по технике безопасности при прохождении </w:t>
      </w:r>
    </w:p>
    <w:p w14:paraId="40718436" w14:textId="77777777" w:rsidR="00BE20DC" w:rsidRPr="00BE20DC" w:rsidRDefault="00BE20DC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производственной практики</w:t>
      </w:r>
    </w:p>
    <w:p w14:paraId="5DE9F171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E0767B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2E453F" w14:textId="31B8050A" w:rsidR="00BE20DC" w:rsidRPr="00BE20DC" w:rsidRDefault="00BE20DC" w:rsidP="00BE20DC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Я, __________________________________</w:t>
      </w:r>
      <w:r w:rsidR="00D34BE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_, студент группы № </w:t>
      </w:r>
      <w:r w:rsidR="00D34BE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D3781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D34BE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</w:p>
    <w:p w14:paraId="12233F68" w14:textId="77777777" w:rsidR="00BE20DC" w:rsidRPr="00BE20DC" w:rsidRDefault="00BE20DC" w:rsidP="00BE20DC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отчество)</w:t>
      </w:r>
    </w:p>
    <w:p w14:paraId="6D443120" w14:textId="741CD812" w:rsidR="00BE20DC" w:rsidRPr="00BE20DC" w:rsidRDefault="00BE20DC" w:rsidP="00BE20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специальности </w:t>
      </w:r>
      <w:r w:rsidR="00A94B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21.02.1</w:t>
      </w:r>
      <w:r w:rsidR="009D378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</w:t>
      </w:r>
      <w:r w:rsidR="00A94B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9D378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Маркшейдерское дело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прошел(а), </w:t>
      </w:r>
      <w:r w:rsidRPr="00BE20DC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предприятия </w:t>
      </w:r>
    </w:p>
    <w:p w14:paraId="6C1D893D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426E9AA" w14:textId="77777777" w:rsidR="00BE20DC" w:rsidRPr="00BE20DC" w:rsidRDefault="00BE20DC" w:rsidP="00BE20DC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предприятия)</w:t>
      </w:r>
    </w:p>
    <w:p w14:paraId="23DEE604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провел ____________________________________________</w:t>
      </w:r>
    </w:p>
    <w:p w14:paraId="392AF754" w14:textId="77777777" w:rsidR="00BE20DC" w:rsidRPr="00BE20DC" w:rsidRDefault="00BE20DC" w:rsidP="00BE20DC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(должность, ФИО, подпись)</w:t>
      </w:r>
    </w:p>
    <w:p w14:paraId="405F1D1E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</w:t>
      </w:r>
    </w:p>
    <w:p w14:paraId="1BECEC4E" w14:textId="77777777" w:rsidR="00BE20DC" w:rsidRPr="00BE20DC" w:rsidRDefault="00BE20DC" w:rsidP="00BE20D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322F18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получил, практикант _____________ _________________</w:t>
      </w:r>
    </w:p>
    <w:p w14:paraId="7F45A5D9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подпись</w:t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  <w:t>ФИО</w:t>
      </w:r>
    </w:p>
    <w:p w14:paraId="2DF87908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304803D8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55C84A70" w14:textId="77777777" w:rsidR="00BE20DC" w:rsidRPr="00BE20DC" w:rsidRDefault="00BE20DC" w:rsidP="00BE20D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МП</w:t>
      </w:r>
    </w:p>
    <w:p w14:paraId="7FDC83C6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49B84202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3CC922F7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0B4F2836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76C66838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34992CEC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735D27E2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7CFF43F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FDA0B7F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4AF7F595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259524EE" w14:textId="77777777" w:rsidR="00BE20DC" w:rsidRPr="00CE500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sectPr w:rsidR="00BE20DC" w:rsidRPr="00CE500C" w:rsidSect="00015F8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0C0D" w14:textId="77777777" w:rsidR="009D1D30" w:rsidRDefault="009D1D30" w:rsidP="008F57A6">
      <w:pPr>
        <w:spacing w:after="0" w:line="240" w:lineRule="auto"/>
      </w:pPr>
      <w:r>
        <w:separator/>
      </w:r>
    </w:p>
  </w:endnote>
  <w:endnote w:type="continuationSeparator" w:id="0">
    <w:p w14:paraId="4D747C10" w14:textId="77777777" w:rsidR="009D1D30" w:rsidRDefault="009D1D30" w:rsidP="008F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EB46" w14:textId="77777777" w:rsidR="009D1D30" w:rsidRDefault="009D1D30" w:rsidP="008F57A6">
      <w:pPr>
        <w:spacing w:after="0" w:line="240" w:lineRule="auto"/>
      </w:pPr>
      <w:r>
        <w:separator/>
      </w:r>
    </w:p>
  </w:footnote>
  <w:footnote w:type="continuationSeparator" w:id="0">
    <w:p w14:paraId="35FF8B23" w14:textId="77777777" w:rsidR="009D1D30" w:rsidRDefault="009D1D30" w:rsidP="008F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74AF" w14:textId="77777777" w:rsidR="003000C1" w:rsidRDefault="003000C1">
    <w:pPr>
      <w:pStyle w:val="ac"/>
      <w:jc w:val="center"/>
    </w:pPr>
  </w:p>
  <w:p w14:paraId="414218B1" w14:textId="77777777" w:rsidR="003000C1" w:rsidRDefault="003000C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B9EE" w14:textId="77777777" w:rsidR="003000C1" w:rsidRDefault="003000C1">
    <w:pPr>
      <w:pStyle w:val="ac"/>
      <w:jc w:val="right"/>
    </w:pPr>
  </w:p>
  <w:p w14:paraId="33E8AD8A" w14:textId="77777777" w:rsidR="003000C1" w:rsidRDefault="003000C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A533983"/>
    <w:multiLevelType w:val="hybridMultilevel"/>
    <w:tmpl w:val="30DE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F51"/>
    <w:multiLevelType w:val="hybridMultilevel"/>
    <w:tmpl w:val="A7E472C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4545"/>
    <w:multiLevelType w:val="hybridMultilevel"/>
    <w:tmpl w:val="F2EA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F5E"/>
    <w:multiLevelType w:val="hybridMultilevel"/>
    <w:tmpl w:val="8F6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49B"/>
    <w:multiLevelType w:val="hybridMultilevel"/>
    <w:tmpl w:val="6614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D4B01"/>
    <w:multiLevelType w:val="hybridMultilevel"/>
    <w:tmpl w:val="5958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72122"/>
    <w:multiLevelType w:val="hybridMultilevel"/>
    <w:tmpl w:val="489C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A34C0"/>
    <w:multiLevelType w:val="hybridMultilevel"/>
    <w:tmpl w:val="CD466A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BDA3B4A"/>
    <w:multiLevelType w:val="hybridMultilevel"/>
    <w:tmpl w:val="4D5C405E"/>
    <w:lvl w:ilvl="0" w:tplc="78527BAE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032A89"/>
    <w:multiLevelType w:val="hybridMultilevel"/>
    <w:tmpl w:val="1CECD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EF"/>
    <w:rsid w:val="00004A83"/>
    <w:rsid w:val="000100C9"/>
    <w:rsid w:val="00013B31"/>
    <w:rsid w:val="00015F84"/>
    <w:rsid w:val="000209D2"/>
    <w:rsid w:val="00023448"/>
    <w:rsid w:val="00027CBD"/>
    <w:rsid w:val="00027DE1"/>
    <w:rsid w:val="00030864"/>
    <w:rsid w:val="00031643"/>
    <w:rsid w:val="00031C4F"/>
    <w:rsid w:val="00037C4A"/>
    <w:rsid w:val="00042B2F"/>
    <w:rsid w:val="00047914"/>
    <w:rsid w:val="0005041E"/>
    <w:rsid w:val="000504DB"/>
    <w:rsid w:val="000519B3"/>
    <w:rsid w:val="00052C8B"/>
    <w:rsid w:val="00062A6A"/>
    <w:rsid w:val="000658FD"/>
    <w:rsid w:val="00067120"/>
    <w:rsid w:val="00077EF9"/>
    <w:rsid w:val="00080059"/>
    <w:rsid w:val="00080103"/>
    <w:rsid w:val="00081443"/>
    <w:rsid w:val="00082F62"/>
    <w:rsid w:val="00084079"/>
    <w:rsid w:val="000844F5"/>
    <w:rsid w:val="00086497"/>
    <w:rsid w:val="00087531"/>
    <w:rsid w:val="00095241"/>
    <w:rsid w:val="000A07F4"/>
    <w:rsid w:val="000A1974"/>
    <w:rsid w:val="000A7E31"/>
    <w:rsid w:val="000B018B"/>
    <w:rsid w:val="000C155C"/>
    <w:rsid w:val="000C3B57"/>
    <w:rsid w:val="000C4023"/>
    <w:rsid w:val="000D190C"/>
    <w:rsid w:val="000D1BD9"/>
    <w:rsid w:val="000D2FCC"/>
    <w:rsid w:val="000D5C45"/>
    <w:rsid w:val="000D66A6"/>
    <w:rsid w:val="000E0500"/>
    <w:rsid w:val="000E204C"/>
    <w:rsid w:val="000E696C"/>
    <w:rsid w:val="000E6E18"/>
    <w:rsid w:val="000E768C"/>
    <w:rsid w:val="000F3E43"/>
    <w:rsid w:val="00112260"/>
    <w:rsid w:val="001125DC"/>
    <w:rsid w:val="0011734F"/>
    <w:rsid w:val="00130B29"/>
    <w:rsid w:val="0013309C"/>
    <w:rsid w:val="001340BA"/>
    <w:rsid w:val="001423DE"/>
    <w:rsid w:val="00143634"/>
    <w:rsid w:val="00147C66"/>
    <w:rsid w:val="00147E1E"/>
    <w:rsid w:val="00157CD8"/>
    <w:rsid w:val="0017100E"/>
    <w:rsid w:val="00172161"/>
    <w:rsid w:val="001721BD"/>
    <w:rsid w:val="0017364C"/>
    <w:rsid w:val="00177480"/>
    <w:rsid w:val="00177DAD"/>
    <w:rsid w:val="00182AFD"/>
    <w:rsid w:val="00183C20"/>
    <w:rsid w:val="001B5EE5"/>
    <w:rsid w:val="001B7879"/>
    <w:rsid w:val="001C0515"/>
    <w:rsid w:val="001C2ED2"/>
    <w:rsid w:val="001C5B67"/>
    <w:rsid w:val="001D1332"/>
    <w:rsid w:val="001D1BF4"/>
    <w:rsid w:val="001D228E"/>
    <w:rsid w:val="001D258B"/>
    <w:rsid w:val="001D7012"/>
    <w:rsid w:val="001E0C32"/>
    <w:rsid w:val="001E183F"/>
    <w:rsid w:val="001F2A95"/>
    <w:rsid w:val="001F38C1"/>
    <w:rsid w:val="001F66F0"/>
    <w:rsid w:val="00201790"/>
    <w:rsid w:val="00201ECE"/>
    <w:rsid w:val="002038F2"/>
    <w:rsid w:val="002124B7"/>
    <w:rsid w:val="00214271"/>
    <w:rsid w:val="002173B9"/>
    <w:rsid w:val="002175F8"/>
    <w:rsid w:val="002201E6"/>
    <w:rsid w:val="002214B2"/>
    <w:rsid w:val="00231F5C"/>
    <w:rsid w:val="00242C53"/>
    <w:rsid w:val="002458E3"/>
    <w:rsid w:val="0026001B"/>
    <w:rsid w:val="002606D6"/>
    <w:rsid w:val="00261719"/>
    <w:rsid w:val="002734F3"/>
    <w:rsid w:val="00295D3C"/>
    <w:rsid w:val="0029696E"/>
    <w:rsid w:val="002971B0"/>
    <w:rsid w:val="002979A3"/>
    <w:rsid w:val="002A207E"/>
    <w:rsid w:val="002A4F50"/>
    <w:rsid w:val="002A6425"/>
    <w:rsid w:val="002B6C5A"/>
    <w:rsid w:val="002B75F4"/>
    <w:rsid w:val="002C34C1"/>
    <w:rsid w:val="002C53FD"/>
    <w:rsid w:val="002C55FD"/>
    <w:rsid w:val="002F13DC"/>
    <w:rsid w:val="002F2593"/>
    <w:rsid w:val="002F53CE"/>
    <w:rsid w:val="003000C1"/>
    <w:rsid w:val="00305580"/>
    <w:rsid w:val="00310E4B"/>
    <w:rsid w:val="00311B1D"/>
    <w:rsid w:val="003145E7"/>
    <w:rsid w:val="003211B7"/>
    <w:rsid w:val="003228F3"/>
    <w:rsid w:val="00323A80"/>
    <w:rsid w:val="00332D82"/>
    <w:rsid w:val="00340AE0"/>
    <w:rsid w:val="00341852"/>
    <w:rsid w:val="0035610C"/>
    <w:rsid w:val="00357264"/>
    <w:rsid w:val="0035755F"/>
    <w:rsid w:val="003703A8"/>
    <w:rsid w:val="00370CEB"/>
    <w:rsid w:val="0037340C"/>
    <w:rsid w:val="0037632D"/>
    <w:rsid w:val="003802E8"/>
    <w:rsid w:val="00381F63"/>
    <w:rsid w:val="00382860"/>
    <w:rsid w:val="003838CA"/>
    <w:rsid w:val="00383D69"/>
    <w:rsid w:val="00387DA5"/>
    <w:rsid w:val="00390DA6"/>
    <w:rsid w:val="003959B5"/>
    <w:rsid w:val="003A0D7D"/>
    <w:rsid w:val="003A512A"/>
    <w:rsid w:val="003B006B"/>
    <w:rsid w:val="003C56F4"/>
    <w:rsid w:val="003D0BCD"/>
    <w:rsid w:val="003D0C85"/>
    <w:rsid w:val="003D1EC0"/>
    <w:rsid w:val="003E0A48"/>
    <w:rsid w:val="003F0637"/>
    <w:rsid w:val="003F205B"/>
    <w:rsid w:val="003F7ED8"/>
    <w:rsid w:val="004022B5"/>
    <w:rsid w:val="00403361"/>
    <w:rsid w:val="004038F3"/>
    <w:rsid w:val="0041013E"/>
    <w:rsid w:val="004122F8"/>
    <w:rsid w:val="004144B9"/>
    <w:rsid w:val="004156E2"/>
    <w:rsid w:val="00415E81"/>
    <w:rsid w:val="00416D28"/>
    <w:rsid w:val="004205AF"/>
    <w:rsid w:val="004231AE"/>
    <w:rsid w:val="0043100F"/>
    <w:rsid w:val="0043309C"/>
    <w:rsid w:val="0043691E"/>
    <w:rsid w:val="00437D93"/>
    <w:rsid w:val="004406B3"/>
    <w:rsid w:val="00440EDE"/>
    <w:rsid w:val="004435DE"/>
    <w:rsid w:val="004455F0"/>
    <w:rsid w:val="00450635"/>
    <w:rsid w:val="00452966"/>
    <w:rsid w:val="0045399B"/>
    <w:rsid w:val="004834A4"/>
    <w:rsid w:val="00484F1E"/>
    <w:rsid w:val="004976F3"/>
    <w:rsid w:val="004A4AF7"/>
    <w:rsid w:val="004A652F"/>
    <w:rsid w:val="004B088B"/>
    <w:rsid w:val="004D564B"/>
    <w:rsid w:val="004E2E1D"/>
    <w:rsid w:val="004F2CF6"/>
    <w:rsid w:val="0050217C"/>
    <w:rsid w:val="005066CB"/>
    <w:rsid w:val="00515CBF"/>
    <w:rsid w:val="00525E52"/>
    <w:rsid w:val="00531851"/>
    <w:rsid w:val="00532AB7"/>
    <w:rsid w:val="00533BF6"/>
    <w:rsid w:val="005345A0"/>
    <w:rsid w:val="0053714F"/>
    <w:rsid w:val="00543188"/>
    <w:rsid w:val="005433E7"/>
    <w:rsid w:val="00545895"/>
    <w:rsid w:val="00545C23"/>
    <w:rsid w:val="00560D49"/>
    <w:rsid w:val="0056437A"/>
    <w:rsid w:val="005729B0"/>
    <w:rsid w:val="00574870"/>
    <w:rsid w:val="0059005A"/>
    <w:rsid w:val="00590612"/>
    <w:rsid w:val="00596D68"/>
    <w:rsid w:val="005A0A9A"/>
    <w:rsid w:val="005A2B98"/>
    <w:rsid w:val="005A5352"/>
    <w:rsid w:val="005B3B8A"/>
    <w:rsid w:val="005C2B6B"/>
    <w:rsid w:val="005C3CB1"/>
    <w:rsid w:val="005C3E28"/>
    <w:rsid w:val="005C684B"/>
    <w:rsid w:val="005D57D9"/>
    <w:rsid w:val="005E048A"/>
    <w:rsid w:val="005E5822"/>
    <w:rsid w:val="00600598"/>
    <w:rsid w:val="006111BF"/>
    <w:rsid w:val="0061780E"/>
    <w:rsid w:val="0062151A"/>
    <w:rsid w:val="00622B65"/>
    <w:rsid w:val="00623A64"/>
    <w:rsid w:val="00651D21"/>
    <w:rsid w:val="00652608"/>
    <w:rsid w:val="006558AC"/>
    <w:rsid w:val="00660062"/>
    <w:rsid w:val="00660508"/>
    <w:rsid w:val="006776E7"/>
    <w:rsid w:val="0068019E"/>
    <w:rsid w:val="0068231F"/>
    <w:rsid w:val="00685E13"/>
    <w:rsid w:val="00687E9F"/>
    <w:rsid w:val="006939E5"/>
    <w:rsid w:val="00696D75"/>
    <w:rsid w:val="00696EAE"/>
    <w:rsid w:val="00697D9F"/>
    <w:rsid w:val="006A5CB7"/>
    <w:rsid w:val="006B7613"/>
    <w:rsid w:val="006D0CE2"/>
    <w:rsid w:val="006D4CAE"/>
    <w:rsid w:val="006D6EAC"/>
    <w:rsid w:val="006E495B"/>
    <w:rsid w:val="006E6CA9"/>
    <w:rsid w:val="006F0C74"/>
    <w:rsid w:val="006F0CF7"/>
    <w:rsid w:val="006F74D7"/>
    <w:rsid w:val="00702509"/>
    <w:rsid w:val="00703AD1"/>
    <w:rsid w:val="0070661A"/>
    <w:rsid w:val="00710666"/>
    <w:rsid w:val="00712082"/>
    <w:rsid w:val="00717380"/>
    <w:rsid w:val="00723D1C"/>
    <w:rsid w:val="0073062A"/>
    <w:rsid w:val="00735377"/>
    <w:rsid w:val="00735C4F"/>
    <w:rsid w:val="007438C9"/>
    <w:rsid w:val="00744A25"/>
    <w:rsid w:val="007454E5"/>
    <w:rsid w:val="0077486B"/>
    <w:rsid w:val="00775A0C"/>
    <w:rsid w:val="00785AB9"/>
    <w:rsid w:val="00792635"/>
    <w:rsid w:val="0079492F"/>
    <w:rsid w:val="007A11A9"/>
    <w:rsid w:val="007A166D"/>
    <w:rsid w:val="007B021E"/>
    <w:rsid w:val="007B35DE"/>
    <w:rsid w:val="007B7A46"/>
    <w:rsid w:val="007E5878"/>
    <w:rsid w:val="007F1F32"/>
    <w:rsid w:val="007F2B28"/>
    <w:rsid w:val="00800A24"/>
    <w:rsid w:val="008068B7"/>
    <w:rsid w:val="008079F2"/>
    <w:rsid w:val="008148F2"/>
    <w:rsid w:val="008175D2"/>
    <w:rsid w:val="00817B1E"/>
    <w:rsid w:val="0082232C"/>
    <w:rsid w:val="008249B8"/>
    <w:rsid w:val="0082732A"/>
    <w:rsid w:val="0082792F"/>
    <w:rsid w:val="00833F57"/>
    <w:rsid w:val="00836466"/>
    <w:rsid w:val="00844051"/>
    <w:rsid w:val="00844713"/>
    <w:rsid w:val="00847D41"/>
    <w:rsid w:val="00856BDA"/>
    <w:rsid w:val="00857560"/>
    <w:rsid w:val="008651F5"/>
    <w:rsid w:val="00871CE5"/>
    <w:rsid w:val="008742DD"/>
    <w:rsid w:val="00875CD7"/>
    <w:rsid w:val="008819F5"/>
    <w:rsid w:val="00890542"/>
    <w:rsid w:val="0089106C"/>
    <w:rsid w:val="008A0A4A"/>
    <w:rsid w:val="008A1272"/>
    <w:rsid w:val="008B5CD9"/>
    <w:rsid w:val="008B67CB"/>
    <w:rsid w:val="008C2319"/>
    <w:rsid w:val="008C3C0F"/>
    <w:rsid w:val="008D687A"/>
    <w:rsid w:val="008E1FDF"/>
    <w:rsid w:val="008F57A6"/>
    <w:rsid w:val="008F59E4"/>
    <w:rsid w:val="008F712A"/>
    <w:rsid w:val="009038B6"/>
    <w:rsid w:val="0091089E"/>
    <w:rsid w:val="00914DD3"/>
    <w:rsid w:val="009214D8"/>
    <w:rsid w:val="009216FB"/>
    <w:rsid w:val="00925932"/>
    <w:rsid w:val="00926D21"/>
    <w:rsid w:val="009312A0"/>
    <w:rsid w:val="009319A9"/>
    <w:rsid w:val="009360AA"/>
    <w:rsid w:val="00941241"/>
    <w:rsid w:val="0094309E"/>
    <w:rsid w:val="00950D71"/>
    <w:rsid w:val="00953BEF"/>
    <w:rsid w:val="00960EB0"/>
    <w:rsid w:val="00962DD9"/>
    <w:rsid w:val="009666CF"/>
    <w:rsid w:val="00971FA2"/>
    <w:rsid w:val="009758F4"/>
    <w:rsid w:val="0097591F"/>
    <w:rsid w:val="00985F6C"/>
    <w:rsid w:val="009A294D"/>
    <w:rsid w:val="009A3C34"/>
    <w:rsid w:val="009A4742"/>
    <w:rsid w:val="009A4FD8"/>
    <w:rsid w:val="009A6C17"/>
    <w:rsid w:val="009B2424"/>
    <w:rsid w:val="009B303D"/>
    <w:rsid w:val="009C1758"/>
    <w:rsid w:val="009C1853"/>
    <w:rsid w:val="009C76C1"/>
    <w:rsid w:val="009D1D30"/>
    <w:rsid w:val="009D27C4"/>
    <w:rsid w:val="009D3781"/>
    <w:rsid w:val="009D5E75"/>
    <w:rsid w:val="009E0942"/>
    <w:rsid w:val="009F2474"/>
    <w:rsid w:val="009F37CE"/>
    <w:rsid w:val="009F5B91"/>
    <w:rsid w:val="00A053FD"/>
    <w:rsid w:val="00A064CF"/>
    <w:rsid w:val="00A13060"/>
    <w:rsid w:val="00A1533B"/>
    <w:rsid w:val="00A25CA0"/>
    <w:rsid w:val="00A4773C"/>
    <w:rsid w:val="00A554E5"/>
    <w:rsid w:val="00A561EA"/>
    <w:rsid w:val="00A5662E"/>
    <w:rsid w:val="00A620B5"/>
    <w:rsid w:val="00A83F21"/>
    <w:rsid w:val="00A840F6"/>
    <w:rsid w:val="00A92E8F"/>
    <w:rsid w:val="00A94B40"/>
    <w:rsid w:val="00AA2A40"/>
    <w:rsid w:val="00AA54C1"/>
    <w:rsid w:val="00AA67CD"/>
    <w:rsid w:val="00AC253C"/>
    <w:rsid w:val="00AC2A09"/>
    <w:rsid w:val="00AC2CC8"/>
    <w:rsid w:val="00AC36AD"/>
    <w:rsid w:val="00AD0284"/>
    <w:rsid w:val="00AF6DC2"/>
    <w:rsid w:val="00B072DF"/>
    <w:rsid w:val="00B0764E"/>
    <w:rsid w:val="00B1424A"/>
    <w:rsid w:val="00B21643"/>
    <w:rsid w:val="00B237F7"/>
    <w:rsid w:val="00B2457C"/>
    <w:rsid w:val="00B30463"/>
    <w:rsid w:val="00B32804"/>
    <w:rsid w:val="00B33F8D"/>
    <w:rsid w:val="00B3703E"/>
    <w:rsid w:val="00B375FA"/>
    <w:rsid w:val="00B37848"/>
    <w:rsid w:val="00B405CE"/>
    <w:rsid w:val="00B44651"/>
    <w:rsid w:val="00B5141D"/>
    <w:rsid w:val="00B51833"/>
    <w:rsid w:val="00B53DC8"/>
    <w:rsid w:val="00B54277"/>
    <w:rsid w:val="00B616E5"/>
    <w:rsid w:val="00B61C19"/>
    <w:rsid w:val="00B65CD4"/>
    <w:rsid w:val="00B728C8"/>
    <w:rsid w:val="00B73829"/>
    <w:rsid w:val="00B83582"/>
    <w:rsid w:val="00B952D0"/>
    <w:rsid w:val="00B95F35"/>
    <w:rsid w:val="00BA67C6"/>
    <w:rsid w:val="00BA7725"/>
    <w:rsid w:val="00BB0C4A"/>
    <w:rsid w:val="00BB6CE3"/>
    <w:rsid w:val="00BC28CD"/>
    <w:rsid w:val="00BC4512"/>
    <w:rsid w:val="00BC58C4"/>
    <w:rsid w:val="00BE0CDD"/>
    <w:rsid w:val="00BE1B07"/>
    <w:rsid w:val="00BE20DC"/>
    <w:rsid w:val="00BF099C"/>
    <w:rsid w:val="00BF1FB8"/>
    <w:rsid w:val="00BF659D"/>
    <w:rsid w:val="00C028C6"/>
    <w:rsid w:val="00C04225"/>
    <w:rsid w:val="00C052E5"/>
    <w:rsid w:val="00C107DD"/>
    <w:rsid w:val="00C12BC8"/>
    <w:rsid w:val="00C146C4"/>
    <w:rsid w:val="00C21EB5"/>
    <w:rsid w:val="00C22E73"/>
    <w:rsid w:val="00C25CBC"/>
    <w:rsid w:val="00C3410E"/>
    <w:rsid w:val="00C35D76"/>
    <w:rsid w:val="00C41760"/>
    <w:rsid w:val="00C54302"/>
    <w:rsid w:val="00C62BF5"/>
    <w:rsid w:val="00C653B7"/>
    <w:rsid w:val="00C701FD"/>
    <w:rsid w:val="00C7086A"/>
    <w:rsid w:val="00C72B75"/>
    <w:rsid w:val="00C74FC8"/>
    <w:rsid w:val="00C829EF"/>
    <w:rsid w:val="00C835E7"/>
    <w:rsid w:val="00CA083F"/>
    <w:rsid w:val="00CB3496"/>
    <w:rsid w:val="00CB3BFA"/>
    <w:rsid w:val="00CB6D7A"/>
    <w:rsid w:val="00CC7093"/>
    <w:rsid w:val="00CD56B9"/>
    <w:rsid w:val="00CD678A"/>
    <w:rsid w:val="00CE48E1"/>
    <w:rsid w:val="00CE500C"/>
    <w:rsid w:val="00CF050F"/>
    <w:rsid w:val="00CF36EF"/>
    <w:rsid w:val="00D013C4"/>
    <w:rsid w:val="00D06768"/>
    <w:rsid w:val="00D07E6F"/>
    <w:rsid w:val="00D10440"/>
    <w:rsid w:val="00D21685"/>
    <w:rsid w:val="00D21C89"/>
    <w:rsid w:val="00D2616F"/>
    <w:rsid w:val="00D33EBE"/>
    <w:rsid w:val="00D34BEC"/>
    <w:rsid w:val="00D41617"/>
    <w:rsid w:val="00D42712"/>
    <w:rsid w:val="00D4385B"/>
    <w:rsid w:val="00D44CEF"/>
    <w:rsid w:val="00D44DDE"/>
    <w:rsid w:val="00D6116A"/>
    <w:rsid w:val="00D6264E"/>
    <w:rsid w:val="00D62E96"/>
    <w:rsid w:val="00D63A47"/>
    <w:rsid w:val="00D664A9"/>
    <w:rsid w:val="00D67577"/>
    <w:rsid w:val="00D678CF"/>
    <w:rsid w:val="00D70B8F"/>
    <w:rsid w:val="00D77229"/>
    <w:rsid w:val="00D80832"/>
    <w:rsid w:val="00D950AC"/>
    <w:rsid w:val="00DA1C7C"/>
    <w:rsid w:val="00DA46F0"/>
    <w:rsid w:val="00DB6D36"/>
    <w:rsid w:val="00DB7A57"/>
    <w:rsid w:val="00DC0936"/>
    <w:rsid w:val="00DC175F"/>
    <w:rsid w:val="00DC3A1E"/>
    <w:rsid w:val="00DC5F87"/>
    <w:rsid w:val="00DC6B30"/>
    <w:rsid w:val="00DC7186"/>
    <w:rsid w:val="00DD5B5A"/>
    <w:rsid w:val="00DE1E08"/>
    <w:rsid w:val="00DE6D60"/>
    <w:rsid w:val="00DE7219"/>
    <w:rsid w:val="00DE7977"/>
    <w:rsid w:val="00E00FAF"/>
    <w:rsid w:val="00E02132"/>
    <w:rsid w:val="00E033E8"/>
    <w:rsid w:val="00E05AC9"/>
    <w:rsid w:val="00E07DBC"/>
    <w:rsid w:val="00E1288C"/>
    <w:rsid w:val="00E177E6"/>
    <w:rsid w:val="00E261C3"/>
    <w:rsid w:val="00E3216A"/>
    <w:rsid w:val="00E34299"/>
    <w:rsid w:val="00E34DE7"/>
    <w:rsid w:val="00E4174A"/>
    <w:rsid w:val="00E54204"/>
    <w:rsid w:val="00E60432"/>
    <w:rsid w:val="00E635DE"/>
    <w:rsid w:val="00E6381F"/>
    <w:rsid w:val="00E66808"/>
    <w:rsid w:val="00E669B6"/>
    <w:rsid w:val="00E706B6"/>
    <w:rsid w:val="00E72C03"/>
    <w:rsid w:val="00E80F2F"/>
    <w:rsid w:val="00E83009"/>
    <w:rsid w:val="00E83AAB"/>
    <w:rsid w:val="00E8490F"/>
    <w:rsid w:val="00E955C9"/>
    <w:rsid w:val="00EA10AE"/>
    <w:rsid w:val="00EA1ED9"/>
    <w:rsid w:val="00EB308D"/>
    <w:rsid w:val="00EB4037"/>
    <w:rsid w:val="00EB7894"/>
    <w:rsid w:val="00EC05C1"/>
    <w:rsid w:val="00EE29A8"/>
    <w:rsid w:val="00EE7234"/>
    <w:rsid w:val="00EE7334"/>
    <w:rsid w:val="00EF3A7E"/>
    <w:rsid w:val="00F007E9"/>
    <w:rsid w:val="00F016EC"/>
    <w:rsid w:val="00F036C3"/>
    <w:rsid w:val="00F076F0"/>
    <w:rsid w:val="00F164BF"/>
    <w:rsid w:val="00F23517"/>
    <w:rsid w:val="00F23EB0"/>
    <w:rsid w:val="00F264AE"/>
    <w:rsid w:val="00F33BC7"/>
    <w:rsid w:val="00F37BEB"/>
    <w:rsid w:val="00F4092F"/>
    <w:rsid w:val="00F43738"/>
    <w:rsid w:val="00F53665"/>
    <w:rsid w:val="00F542A1"/>
    <w:rsid w:val="00F6062D"/>
    <w:rsid w:val="00F61371"/>
    <w:rsid w:val="00F614D0"/>
    <w:rsid w:val="00F6440B"/>
    <w:rsid w:val="00F73DA4"/>
    <w:rsid w:val="00F83139"/>
    <w:rsid w:val="00F97A41"/>
    <w:rsid w:val="00FA65F2"/>
    <w:rsid w:val="00FB2881"/>
    <w:rsid w:val="00FB621C"/>
    <w:rsid w:val="00FC0E57"/>
    <w:rsid w:val="00FC5359"/>
    <w:rsid w:val="00FD257E"/>
    <w:rsid w:val="00FD552A"/>
    <w:rsid w:val="00FE1240"/>
    <w:rsid w:val="00F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1E1FEC"/>
  <w15:docId w15:val="{6A7C0B48-CCCC-43B1-8C6C-802733AA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1BF4"/>
  </w:style>
  <w:style w:type="paragraph" w:styleId="1">
    <w:name w:val="heading 1"/>
    <w:basedOn w:val="a0"/>
    <w:next w:val="a0"/>
    <w:link w:val="10"/>
    <w:uiPriority w:val="9"/>
    <w:qFormat/>
    <w:rsid w:val="00F83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83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7A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32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7B7A4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F3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2"/>
    <w:uiPriority w:val="59"/>
    <w:rsid w:val="00CF36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7B7A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7B7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Title"/>
    <w:basedOn w:val="a0"/>
    <w:link w:val="a7"/>
    <w:qFormat/>
    <w:rsid w:val="007B7A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7">
    <w:name w:val="Заголовок Знак"/>
    <w:basedOn w:val="a1"/>
    <w:link w:val="a6"/>
    <w:rsid w:val="007B7A46"/>
    <w:rPr>
      <w:rFonts w:ascii="Times New Roman" w:eastAsia="Times New Roman" w:hAnsi="Times New Roman" w:cs="Times New Roman"/>
      <w:b/>
      <w:szCs w:val="24"/>
    </w:rPr>
  </w:style>
  <w:style w:type="paragraph" w:styleId="31">
    <w:name w:val="Body Text Indent 3"/>
    <w:basedOn w:val="a0"/>
    <w:link w:val="32"/>
    <w:rsid w:val="007B7A4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B7A46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0"/>
    <w:link w:val="22"/>
    <w:rsid w:val="007B7A4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7B7A46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+Заголовок"/>
    <w:basedOn w:val="a0"/>
    <w:rsid w:val="007B7A46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7B7A46"/>
    <w:pPr>
      <w:numPr>
        <w:numId w:val="1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a9">
    <w:name w:val="List Paragraph"/>
    <w:basedOn w:val="a0"/>
    <w:uiPriority w:val="34"/>
    <w:qFormat/>
    <w:rsid w:val="007B7A46"/>
    <w:pPr>
      <w:ind w:left="720"/>
      <w:contextualSpacing/>
    </w:pPr>
  </w:style>
  <w:style w:type="character" w:customStyle="1" w:styleId="fakelink">
    <w:name w:val="fakelink"/>
    <w:basedOn w:val="a1"/>
    <w:rsid w:val="00D41617"/>
  </w:style>
  <w:style w:type="paragraph" w:styleId="aa">
    <w:name w:val="Body Text Indent"/>
    <w:basedOn w:val="a0"/>
    <w:link w:val="ab"/>
    <w:uiPriority w:val="99"/>
    <w:unhideWhenUsed/>
    <w:rsid w:val="00E00FA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E00FAF"/>
  </w:style>
  <w:style w:type="paragraph" w:styleId="ac">
    <w:name w:val="header"/>
    <w:basedOn w:val="a0"/>
    <w:link w:val="ad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F57A6"/>
  </w:style>
  <w:style w:type="paragraph" w:styleId="ae">
    <w:name w:val="footer"/>
    <w:basedOn w:val="a0"/>
    <w:link w:val="af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F57A6"/>
  </w:style>
  <w:style w:type="paragraph" w:styleId="33">
    <w:name w:val="toc 3"/>
    <w:basedOn w:val="a0"/>
    <w:next w:val="a0"/>
    <w:autoRedefine/>
    <w:uiPriority w:val="39"/>
    <w:unhideWhenUsed/>
    <w:rsid w:val="009216FB"/>
    <w:pPr>
      <w:spacing w:after="100"/>
      <w:ind w:left="440"/>
    </w:pPr>
  </w:style>
  <w:style w:type="character" w:styleId="af0">
    <w:name w:val="Hyperlink"/>
    <w:basedOn w:val="a1"/>
    <w:uiPriority w:val="99"/>
    <w:unhideWhenUsed/>
    <w:rsid w:val="009216FB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E6381F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F83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83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0"/>
    <w:uiPriority w:val="39"/>
    <w:unhideWhenUsed/>
    <w:qFormat/>
    <w:rsid w:val="00F83139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2F53CE"/>
    <w:pPr>
      <w:tabs>
        <w:tab w:val="right" w:leader="dot" w:pos="9628"/>
      </w:tabs>
      <w:spacing w:after="100" w:line="240" w:lineRule="auto"/>
    </w:pPr>
    <w:rPr>
      <w:rFonts w:ascii="Times New Roman" w:eastAsiaTheme="minorHAnsi" w:hAnsi="Times New Roman" w:cs="Times New Roman"/>
      <w:b/>
      <w:caps/>
      <w:noProof/>
      <w:color w:val="000000" w:themeColor="text1"/>
      <w:sz w:val="28"/>
      <w:szCs w:val="28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F83139"/>
    <w:pPr>
      <w:spacing w:after="100"/>
      <w:ind w:left="220"/>
    </w:pPr>
  </w:style>
  <w:style w:type="paragraph" w:styleId="af2">
    <w:name w:val="Balloon Text"/>
    <w:basedOn w:val="a0"/>
    <w:link w:val="af3"/>
    <w:uiPriority w:val="99"/>
    <w:semiHidden/>
    <w:unhideWhenUsed/>
    <w:rsid w:val="00F8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83139"/>
    <w:rPr>
      <w:rFonts w:ascii="Tahoma" w:hAnsi="Tahoma" w:cs="Tahoma"/>
      <w:sz w:val="16"/>
      <w:szCs w:val="16"/>
    </w:rPr>
  </w:style>
  <w:style w:type="paragraph" w:customStyle="1" w:styleId="3f3f3f3f3f3f3f3f3f3f">
    <w:name w:val="О3fб3fы3fч3fн3fы3fй3f (в3fе3fб3f)"/>
    <w:basedOn w:val="a0"/>
    <w:rsid w:val="008A1272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0"/>
    <w:uiPriority w:val="99"/>
    <w:unhideWhenUsed/>
    <w:rsid w:val="009A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4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E32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rket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icle.tech-labs.ru/49_602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387F-1A69-4897-A194-718EB445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22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ДИТК Белай</cp:lastModifiedBy>
  <cp:revision>34</cp:revision>
  <cp:lastPrinted>2024-01-21T23:35:00Z</cp:lastPrinted>
  <dcterms:created xsi:type="dcterms:W3CDTF">2023-01-26T05:16:00Z</dcterms:created>
  <dcterms:modified xsi:type="dcterms:W3CDTF">2024-01-22T05:00:00Z</dcterms:modified>
</cp:coreProperties>
</file>